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w16du="http://schemas.microsoft.com/office/word/2023/wordml/word16du" mc:Ignorable="w14 w15 wp14 w16se w16cid w16 w16cex w16sdtdh w16sdtfl">
  <w:body>
    <w:p xmlns:wp14="http://schemas.microsoft.com/office/word/2010/wordml" w:rsidP="1FD081DB" wp14:paraId="02165301" wp14:textId="61794CE0">
      <w:pPr>
        <w:pStyle w:val="Normal"/>
        <w:jc w:val="center"/>
        <w:rPr>
          <w:rFonts w:ascii="Aptos" w:hAnsi="Aptos" w:eastAsia="Aptos" w:cs="Aptos" w:asciiTheme="minorAscii" w:hAnsiTheme="minorAscii" w:eastAsiaTheme="minorAscii" w:cstheme="minorAscii"/>
          <w:b w:val="1"/>
          <w:bCs w:val="1"/>
          <w:noProof w:val="0"/>
          <w:sz w:val="24"/>
          <w:szCs w:val="24"/>
          <w:lang w:val="en-US"/>
        </w:rPr>
      </w:pPr>
      <w:r w:rsidRPr="1FD081DB" w:rsidR="1776D48E">
        <w:rPr>
          <w:rFonts w:ascii="Aptos" w:hAnsi="Aptos" w:eastAsia="Aptos" w:cs="Aptos" w:asciiTheme="minorAscii" w:hAnsiTheme="minorAscii" w:eastAsiaTheme="minorAscii" w:cstheme="minorAscii"/>
          <w:b w:val="1"/>
          <w:bCs w:val="1"/>
          <w:noProof w:val="0"/>
          <w:sz w:val="24"/>
          <w:szCs w:val="24"/>
          <w:lang w:val="en-US"/>
        </w:rPr>
        <w:t xml:space="preserve">Employee Referral Bonus Program </w:t>
      </w:r>
    </w:p>
    <w:p xmlns:wp14="http://schemas.microsoft.com/office/word/2010/wordml" w:rsidP="1FD081DB" wp14:paraId="35C5590D" wp14:textId="17661A74">
      <w:pPr>
        <w:pStyle w:val="Normal"/>
        <w:jc w:val="center"/>
        <w:rPr>
          <w:rFonts w:ascii="Aptos" w:hAnsi="Aptos" w:eastAsia="Aptos" w:cs="Aptos" w:asciiTheme="minorAscii" w:hAnsiTheme="minorAscii" w:eastAsiaTheme="minorAscii" w:cstheme="minorAscii"/>
          <w:b w:val="1"/>
          <w:bCs w:val="1"/>
          <w:noProof w:val="0"/>
          <w:sz w:val="24"/>
          <w:szCs w:val="24"/>
          <w:lang w:val="en-US"/>
        </w:rPr>
      </w:pPr>
      <w:r w:rsidRPr="1FD081DB" w:rsidR="1776D48E">
        <w:rPr>
          <w:rFonts w:ascii="Aptos" w:hAnsi="Aptos" w:eastAsia="Aptos" w:cs="Aptos" w:asciiTheme="minorAscii" w:hAnsiTheme="minorAscii" w:eastAsiaTheme="minorAscii" w:cstheme="minorAscii"/>
          <w:b w:val="1"/>
          <w:bCs w:val="1"/>
          <w:noProof w:val="0"/>
          <w:sz w:val="24"/>
          <w:szCs w:val="24"/>
          <w:lang w:val="en-US"/>
        </w:rPr>
        <w:t xml:space="preserve">Effective February 1, 2025 </w:t>
      </w:r>
    </w:p>
    <w:p xmlns:wp14="http://schemas.microsoft.com/office/word/2010/wordml" w:rsidP="1FD081DB" wp14:paraId="3DE4ACFF" wp14:textId="2BB2CFE2">
      <w:pPr>
        <w:pStyle w:val="Normal"/>
        <w:rPr>
          <w:rFonts w:ascii="Aptos" w:hAnsi="Aptos" w:eastAsia="Aptos" w:cs="Aptos" w:asciiTheme="minorAscii" w:hAnsiTheme="minorAscii" w:eastAsiaTheme="minorAscii" w:cstheme="minorAscii"/>
          <w:b w:val="1"/>
          <w:bCs w:val="1"/>
          <w:noProof w:val="0"/>
          <w:color w:val="0F9DD4" w:themeColor="accent4" w:themeTint="FF" w:themeShade="FF"/>
          <w:sz w:val="24"/>
          <w:szCs w:val="24"/>
          <w:lang w:val="en-US"/>
        </w:rPr>
      </w:pPr>
      <w:r w:rsidRPr="1FD081DB" w:rsidR="1776D48E">
        <w:rPr>
          <w:rFonts w:ascii="Aptos" w:hAnsi="Aptos" w:eastAsia="Aptos" w:cs="Aptos" w:asciiTheme="minorAscii" w:hAnsiTheme="minorAscii" w:eastAsiaTheme="minorAscii" w:cstheme="minorAscii"/>
          <w:b w:val="1"/>
          <w:bCs w:val="1"/>
          <w:noProof w:val="0"/>
          <w:color w:val="0F9DD4"/>
          <w:sz w:val="24"/>
          <w:szCs w:val="24"/>
          <w:lang w:val="en-US"/>
        </w:rPr>
        <w:t xml:space="preserve">Purpose </w:t>
      </w:r>
    </w:p>
    <w:p xmlns:wp14="http://schemas.microsoft.com/office/word/2010/wordml" w:rsidP="1FD081DB" wp14:paraId="31C4BAE7" wp14:textId="1DCA2571">
      <w:pPr>
        <w:pStyle w:val="Normal"/>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To provide current employees with a monetary incentive for recommending qualified candidates for available open positions within the Alaska Native Tribal Health Consortium (ANTHC). </w:t>
      </w:r>
    </w:p>
    <w:p xmlns:wp14="http://schemas.microsoft.com/office/word/2010/wordml" w:rsidP="1FD081DB" wp14:paraId="08E3691D" wp14:textId="6281F908">
      <w:pPr>
        <w:pStyle w:val="Normal"/>
        <w:rPr>
          <w:rFonts w:ascii="Aptos" w:hAnsi="Aptos" w:eastAsia="Aptos" w:cs="Aptos" w:asciiTheme="minorAscii" w:hAnsiTheme="minorAscii" w:eastAsiaTheme="minorAscii" w:cstheme="minorAscii"/>
          <w:b w:val="1"/>
          <w:bCs w:val="1"/>
          <w:noProof w:val="0"/>
          <w:color w:val="0F9DD4" w:themeColor="accent4" w:themeTint="FF" w:themeShade="FF"/>
          <w:sz w:val="24"/>
          <w:szCs w:val="24"/>
          <w:lang w:val="en-US"/>
        </w:rPr>
      </w:pPr>
      <w:r w:rsidRPr="1FD081DB" w:rsidR="1776D48E">
        <w:rPr>
          <w:rFonts w:ascii="Aptos" w:hAnsi="Aptos" w:eastAsia="Aptos" w:cs="Aptos" w:asciiTheme="minorAscii" w:hAnsiTheme="minorAscii" w:eastAsiaTheme="minorAscii" w:cstheme="minorAscii"/>
          <w:b w:val="1"/>
          <w:bCs w:val="1"/>
          <w:noProof w:val="0"/>
          <w:color w:val="0F9DD4"/>
          <w:sz w:val="24"/>
          <w:szCs w:val="24"/>
          <w:lang w:val="en-US"/>
        </w:rPr>
        <w:t xml:space="preserve">Employee/Referral Eligibility </w:t>
      </w:r>
    </w:p>
    <w:p xmlns:wp14="http://schemas.microsoft.com/office/word/2010/wordml" w:rsidP="1FD081DB" wp14:paraId="73935BF0" wp14:textId="783BD981">
      <w:pPr>
        <w:pStyle w:val="Normal"/>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This program policy applies to new direct hires who have been employed for a minimum of six (6) months.</w:t>
      </w:r>
      <w:r w:rsidRPr="1FD081DB" w:rsidR="1776D48E">
        <w:rPr>
          <w:rFonts w:ascii="Aptos" w:hAnsi="Aptos" w:eastAsia="Aptos" w:cs="Aptos" w:asciiTheme="minorAscii" w:hAnsiTheme="minorAscii" w:eastAsiaTheme="minorAscii" w:cstheme="minorAscii"/>
          <w:noProof w:val="0"/>
          <w:sz w:val="24"/>
          <w:szCs w:val="24"/>
          <w:lang w:val="en-US"/>
        </w:rPr>
        <w:t xml:space="preserve"> To be eligible for an award, the referring employee’s name must be documented in the “source” field on the employment application </w:t>
      </w:r>
      <w:r w:rsidRPr="1FD081DB" w:rsidR="1776D48E">
        <w:rPr>
          <w:rFonts w:ascii="Aptos" w:hAnsi="Aptos" w:eastAsia="Aptos" w:cs="Aptos" w:asciiTheme="minorAscii" w:hAnsiTheme="minorAscii" w:eastAsiaTheme="minorAscii" w:cstheme="minorAscii"/>
          <w:noProof w:val="0"/>
          <w:sz w:val="24"/>
          <w:szCs w:val="24"/>
          <w:lang w:val="en-US"/>
        </w:rPr>
        <w:t>submitted</w:t>
      </w:r>
      <w:r w:rsidRPr="1FD081DB" w:rsidR="1776D48E">
        <w:rPr>
          <w:rFonts w:ascii="Aptos" w:hAnsi="Aptos" w:eastAsia="Aptos" w:cs="Aptos" w:asciiTheme="minorAscii" w:hAnsiTheme="minorAscii" w:eastAsiaTheme="minorAscii" w:cstheme="minorAscii"/>
          <w:noProof w:val="0"/>
          <w:sz w:val="24"/>
          <w:szCs w:val="24"/>
          <w:lang w:val="en-US"/>
        </w:rPr>
        <w:t xml:space="preserve"> by the candidate with the referring employee’s proper name. Referrals </w:t>
      </w:r>
      <w:r w:rsidRPr="1FD081DB" w:rsidR="1776D48E">
        <w:rPr>
          <w:rFonts w:ascii="Aptos" w:hAnsi="Aptos" w:eastAsia="Aptos" w:cs="Aptos" w:asciiTheme="minorAscii" w:hAnsiTheme="minorAscii" w:eastAsiaTheme="minorAscii" w:cstheme="minorAscii"/>
          <w:noProof w:val="0"/>
          <w:sz w:val="24"/>
          <w:szCs w:val="24"/>
          <w:lang w:val="en-US"/>
        </w:rPr>
        <w:t>submitted</w:t>
      </w:r>
      <w:r w:rsidRPr="1FD081DB" w:rsidR="1776D48E">
        <w:rPr>
          <w:rFonts w:ascii="Aptos" w:hAnsi="Aptos" w:eastAsia="Aptos" w:cs="Aptos" w:asciiTheme="minorAscii" w:hAnsiTheme="minorAscii" w:eastAsiaTheme="minorAscii" w:cstheme="minorAscii"/>
          <w:noProof w:val="0"/>
          <w:sz w:val="24"/>
          <w:szCs w:val="24"/>
          <w:lang w:val="en-US"/>
        </w:rPr>
        <w:t xml:space="preserve"> via social media, email and/or other channels are not eligible. </w:t>
      </w:r>
      <w:r w:rsidRPr="1FD081DB" w:rsidR="0DB84B46">
        <w:rPr>
          <w:rFonts w:ascii="Aptos" w:hAnsi="Aptos" w:eastAsia="Aptos" w:cs="Aptos" w:asciiTheme="minorAscii" w:hAnsiTheme="minorAscii" w:eastAsiaTheme="minorAscii" w:cstheme="minorAscii"/>
          <w:noProof w:val="0"/>
          <w:sz w:val="24"/>
          <w:szCs w:val="24"/>
          <w:lang w:val="en-US"/>
        </w:rPr>
        <w:t xml:space="preserve">Only one employee can be the referrer. </w:t>
      </w:r>
    </w:p>
    <w:p xmlns:wp14="http://schemas.microsoft.com/office/word/2010/wordml" w:rsidP="1FD081DB" wp14:paraId="37D652C5" wp14:textId="6B0F3240">
      <w:pPr>
        <w:pStyle w:val="Normal"/>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All Physician referrals must be documented and </w:t>
      </w:r>
      <w:r w:rsidRPr="1FD081DB" w:rsidR="1776D48E">
        <w:rPr>
          <w:rFonts w:ascii="Aptos" w:hAnsi="Aptos" w:eastAsia="Aptos" w:cs="Aptos" w:asciiTheme="minorAscii" w:hAnsiTheme="minorAscii" w:eastAsiaTheme="minorAscii" w:cstheme="minorAscii"/>
          <w:noProof w:val="0"/>
          <w:sz w:val="24"/>
          <w:szCs w:val="24"/>
          <w:lang w:val="en-US"/>
        </w:rPr>
        <w:t>submitted</w:t>
      </w:r>
      <w:r w:rsidRPr="1FD081DB" w:rsidR="1776D48E">
        <w:rPr>
          <w:rFonts w:ascii="Aptos" w:hAnsi="Aptos" w:eastAsia="Aptos" w:cs="Aptos" w:asciiTheme="minorAscii" w:hAnsiTheme="minorAscii" w:eastAsiaTheme="minorAscii" w:cstheme="minorAscii"/>
          <w:noProof w:val="0"/>
          <w:sz w:val="24"/>
          <w:szCs w:val="24"/>
          <w:lang w:val="en-US"/>
        </w:rPr>
        <w:t xml:space="preserve"> by the employee on the “Employee Referral Form</w:t>
      </w:r>
      <w:r w:rsidRPr="1FD081DB" w:rsidR="1776D48E">
        <w:rPr>
          <w:rFonts w:ascii="Aptos" w:hAnsi="Aptos" w:eastAsia="Aptos" w:cs="Aptos" w:asciiTheme="minorAscii" w:hAnsiTheme="minorAscii" w:eastAsiaTheme="minorAscii" w:cstheme="minorAscii"/>
          <w:noProof w:val="0"/>
          <w:sz w:val="24"/>
          <w:szCs w:val="24"/>
          <w:lang w:val="en-US"/>
        </w:rPr>
        <w:t>”.</w:t>
      </w:r>
      <w:r w:rsidRPr="1FD081DB" w:rsidR="1776D48E">
        <w:rPr>
          <w:rFonts w:ascii="Aptos" w:hAnsi="Aptos" w:eastAsia="Aptos" w:cs="Aptos" w:asciiTheme="minorAscii" w:hAnsiTheme="minorAscii" w:eastAsiaTheme="minorAscii" w:cstheme="minorAscii"/>
          <w:noProof w:val="0"/>
          <w:sz w:val="24"/>
          <w:szCs w:val="24"/>
          <w:lang w:val="en-US"/>
        </w:rPr>
        <w:t xml:space="preserve"> An employee can </w:t>
      </w:r>
      <w:r w:rsidRPr="1FD081DB" w:rsidR="1776D48E">
        <w:rPr>
          <w:rFonts w:ascii="Aptos" w:hAnsi="Aptos" w:eastAsia="Aptos" w:cs="Aptos" w:asciiTheme="minorAscii" w:hAnsiTheme="minorAscii" w:eastAsiaTheme="minorAscii" w:cstheme="minorAscii"/>
          <w:noProof w:val="0"/>
          <w:sz w:val="24"/>
          <w:szCs w:val="24"/>
          <w:lang w:val="en-US"/>
        </w:rPr>
        <w:t>submit</w:t>
      </w:r>
      <w:r w:rsidRPr="1FD081DB" w:rsidR="1776D48E">
        <w:rPr>
          <w:rFonts w:ascii="Aptos" w:hAnsi="Aptos" w:eastAsia="Aptos" w:cs="Aptos" w:asciiTheme="minorAscii" w:hAnsiTheme="minorAscii" w:eastAsiaTheme="minorAscii" w:cstheme="minorAscii"/>
          <w:noProof w:val="0"/>
          <w:sz w:val="24"/>
          <w:szCs w:val="24"/>
          <w:lang w:val="en-US"/>
        </w:rPr>
        <w:t xml:space="preserve"> the employee referral form without an application received from the referred, however the “Employee Referral Form” must be received no earlier than </w:t>
      </w:r>
      <w:r w:rsidRPr="1FD081DB" w:rsidR="1776D48E">
        <w:rPr>
          <w:rFonts w:ascii="Aptos" w:hAnsi="Aptos" w:eastAsia="Aptos" w:cs="Aptos" w:asciiTheme="minorAscii" w:hAnsiTheme="minorAscii" w:eastAsiaTheme="minorAscii" w:cstheme="minorAscii"/>
          <w:noProof w:val="0"/>
          <w:sz w:val="24"/>
          <w:szCs w:val="24"/>
          <w:lang w:val="en-US"/>
        </w:rPr>
        <w:t>90 days</w:t>
      </w:r>
      <w:r w:rsidRPr="1FD081DB" w:rsidR="1776D48E">
        <w:rPr>
          <w:rFonts w:ascii="Aptos" w:hAnsi="Aptos" w:eastAsia="Aptos" w:cs="Aptos" w:asciiTheme="minorAscii" w:hAnsiTheme="minorAscii" w:eastAsiaTheme="minorAscii" w:cstheme="minorAscii"/>
          <w:noProof w:val="0"/>
          <w:sz w:val="24"/>
          <w:szCs w:val="24"/>
          <w:lang w:val="en-US"/>
        </w:rPr>
        <w:t xml:space="preserve"> before the application is </w:t>
      </w:r>
      <w:r w:rsidRPr="1FD081DB" w:rsidR="1776D48E">
        <w:rPr>
          <w:rFonts w:ascii="Aptos" w:hAnsi="Aptos" w:eastAsia="Aptos" w:cs="Aptos" w:asciiTheme="minorAscii" w:hAnsiTheme="minorAscii" w:eastAsiaTheme="minorAscii" w:cstheme="minorAscii"/>
          <w:noProof w:val="0"/>
          <w:sz w:val="24"/>
          <w:szCs w:val="24"/>
          <w:lang w:val="en-US"/>
        </w:rPr>
        <w:t>submitted</w:t>
      </w:r>
      <w:r w:rsidRPr="1FD081DB" w:rsidR="1776D48E">
        <w:rPr>
          <w:rFonts w:ascii="Aptos" w:hAnsi="Aptos" w:eastAsia="Aptos" w:cs="Aptos" w:asciiTheme="minorAscii" w:hAnsiTheme="minorAscii" w:eastAsiaTheme="minorAscii" w:cstheme="minorAscii"/>
          <w:noProof w:val="0"/>
          <w:sz w:val="24"/>
          <w:szCs w:val="24"/>
          <w:lang w:val="en-US"/>
        </w:rPr>
        <w:t xml:space="preserve">, referral is hired, and no later than the referral’s date of hire. </w:t>
      </w:r>
    </w:p>
    <w:p xmlns:wp14="http://schemas.microsoft.com/office/word/2010/wordml" w:rsidP="1FD081DB" wp14:paraId="572CAB11" wp14:textId="43771138">
      <w:pPr>
        <w:pStyle w:val="Normal"/>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Referred candidates will be evaluated for employment consistent with ANTHC’s standards and must meet the minimum qualifications of the open and regular full time/part time position for which they have applied. All information </w:t>
      </w:r>
      <w:r w:rsidRPr="1FD081DB" w:rsidR="1776D48E">
        <w:rPr>
          <w:rFonts w:ascii="Aptos" w:hAnsi="Aptos" w:eastAsia="Aptos" w:cs="Aptos" w:asciiTheme="minorAscii" w:hAnsiTheme="minorAscii" w:eastAsiaTheme="minorAscii" w:cstheme="minorAscii"/>
          <w:noProof w:val="0"/>
          <w:sz w:val="24"/>
          <w:szCs w:val="24"/>
          <w:lang w:val="en-US"/>
        </w:rPr>
        <w:t>regarding</w:t>
      </w:r>
      <w:r w:rsidRPr="1FD081DB" w:rsidR="1776D48E">
        <w:rPr>
          <w:rFonts w:ascii="Aptos" w:hAnsi="Aptos" w:eastAsia="Aptos" w:cs="Aptos" w:asciiTheme="minorAscii" w:hAnsiTheme="minorAscii" w:eastAsiaTheme="minorAscii" w:cstheme="minorAscii"/>
          <w:noProof w:val="0"/>
          <w:sz w:val="24"/>
          <w:szCs w:val="24"/>
          <w:lang w:val="en-US"/>
        </w:rPr>
        <w:t xml:space="preserve"> the hiring process will remain strictly Confidential. </w:t>
      </w:r>
    </w:p>
    <w:p xmlns:wp14="http://schemas.microsoft.com/office/word/2010/wordml" w:rsidP="1FD081DB" wp14:paraId="39830526" wp14:textId="0EAD41BD">
      <w:pPr>
        <w:pStyle w:val="Normal"/>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Candidates presently employed by ANTHC or part of ANTHC's workforce within the previous year are not eligible. </w:t>
      </w:r>
    </w:p>
    <w:p xmlns:wp14="http://schemas.microsoft.com/office/word/2010/wordml" w:rsidP="1FD081DB" wp14:paraId="0633B0E7" wp14:textId="69970DAF">
      <w:pPr>
        <w:pStyle w:val="Normal"/>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The following situations are not eligible for the referral bonus: </w:t>
      </w:r>
    </w:p>
    <w:p xmlns:wp14="http://schemas.microsoft.com/office/word/2010/wordml" w:rsidP="1FD081DB" wp14:paraId="67FAE975" wp14:textId="5320C5DD">
      <w:pPr>
        <w:pStyle w:val="ListParagraph"/>
        <w:numPr>
          <w:ilvl w:val="0"/>
          <w:numId w:val="16"/>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Candidate is already active in the interview process</w:t>
      </w:r>
    </w:p>
    <w:p xmlns:wp14="http://schemas.microsoft.com/office/word/2010/wordml" w:rsidP="1FD081DB" wp14:paraId="27024A78" wp14:textId="3F14C783">
      <w:pPr>
        <w:pStyle w:val="ListParagraph"/>
        <w:numPr>
          <w:ilvl w:val="0"/>
          <w:numId w:val="16"/>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Candidate works at</w:t>
      </w:r>
      <w:r w:rsidRPr="1FD081DB" w:rsidR="476E156D">
        <w:rPr>
          <w:rFonts w:ascii="Aptos" w:hAnsi="Aptos" w:eastAsia="Aptos" w:cs="Aptos" w:asciiTheme="minorAscii" w:hAnsiTheme="minorAscii" w:eastAsiaTheme="minorAscii" w:cstheme="minorAscii"/>
          <w:noProof w:val="0"/>
          <w:sz w:val="24"/>
          <w:szCs w:val="24"/>
          <w:lang w:val="en-US"/>
        </w:rPr>
        <w:t xml:space="preserve"> </w:t>
      </w:r>
      <w:r w:rsidRPr="1FD081DB" w:rsidR="2D37C6B1">
        <w:rPr>
          <w:rFonts w:ascii="Aptos" w:hAnsi="Aptos" w:eastAsia="Aptos" w:cs="Aptos" w:asciiTheme="minorAscii" w:hAnsiTheme="minorAscii" w:eastAsiaTheme="minorAscii" w:cstheme="minorAscii"/>
          <w:noProof w:val="0"/>
          <w:sz w:val="24"/>
          <w:szCs w:val="24"/>
          <w:lang w:val="en-US"/>
        </w:rPr>
        <w:t xml:space="preserve">ANTHC </w:t>
      </w:r>
      <w:r w:rsidRPr="1FD081DB" w:rsidR="1776D48E">
        <w:rPr>
          <w:rFonts w:ascii="Aptos" w:hAnsi="Aptos" w:eastAsia="Aptos" w:cs="Aptos" w:asciiTheme="minorAscii" w:hAnsiTheme="minorAscii" w:eastAsiaTheme="minorAscii" w:cstheme="minorAscii"/>
          <w:noProof w:val="0"/>
          <w:sz w:val="24"/>
          <w:szCs w:val="24"/>
          <w:lang w:val="en-US"/>
        </w:rPr>
        <w:t xml:space="preserve">as a temporary or contracted employee </w:t>
      </w:r>
    </w:p>
    <w:p xmlns:wp14="http://schemas.microsoft.com/office/word/2010/wordml" w:rsidP="1FD081DB" wp14:paraId="544EC9ED" wp14:textId="77E847A2">
      <w:pPr>
        <w:pStyle w:val="ListParagraph"/>
        <w:numPr>
          <w:ilvl w:val="0"/>
          <w:numId w:val="16"/>
        </w:numPr>
        <w:ind/>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Candidate does not meet the minimum qualifications for the position </w:t>
      </w:r>
    </w:p>
    <w:p xmlns:wp14="http://schemas.microsoft.com/office/word/2010/wordml" w:rsidP="1FD081DB" wp14:paraId="44DA199E" wp14:textId="64D88490">
      <w:pPr>
        <w:pStyle w:val="Normal"/>
        <w:ind w:left="0"/>
        <w:rPr>
          <w:rFonts w:ascii="Aptos" w:hAnsi="Aptos" w:eastAsia="Aptos" w:cs="Aptos" w:asciiTheme="minorAscii" w:hAnsiTheme="minorAscii" w:eastAsiaTheme="minorAscii" w:cstheme="minorAscii"/>
          <w:b w:val="1"/>
          <w:bCs w:val="1"/>
          <w:noProof w:val="0"/>
          <w:color w:val="0F9DD4" w:themeColor="accent4" w:themeTint="FF" w:themeShade="FF"/>
          <w:sz w:val="24"/>
          <w:szCs w:val="24"/>
          <w:lang w:val="en-US"/>
        </w:rPr>
      </w:pPr>
      <w:r w:rsidRPr="1FD081DB" w:rsidR="1776D48E">
        <w:rPr>
          <w:rFonts w:ascii="Aptos" w:hAnsi="Aptos" w:eastAsia="Aptos" w:cs="Aptos" w:asciiTheme="minorAscii" w:hAnsiTheme="minorAscii" w:eastAsiaTheme="minorAscii" w:cstheme="minorAscii"/>
          <w:b w:val="1"/>
          <w:bCs w:val="1"/>
          <w:noProof w:val="0"/>
          <w:color w:val="0F9DD4"/>
          <w:sz w:val="24"/>
          <w:szCs w:val="24"/>
          <w:lang w:val="en-US"/>
        </w:rPr>
        <w:t xml:space="preserve">ANTHC Code of Conduct </w:t>
      </w:r>
    </w:p>
    <w:p xmlns:wp14="http://schemas.microsoft.com/office/word/2010/wordml" w:rsidP="1FD081DB" wp14:paraId="5288D2BD" wp14:textId="47CE8A70">
      <w:pPr>
        <w:pStyle w:val="Normal"/>
        <w:ind w:left="0"/>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Employees must familiarize themselves with the Nepotism Policy to avoid potential conflicts of interest due to family relationships between members or potential members of the workforce, promote a respectful work environment and uphold fairness in the workplace. </w:t>
      </w:r>
    </w:p>
    <w:p xmlns:wp14="http://schemas.microsoft.com/office/word/2010/wordml" w:rsidP="1FD081DB" wp14:paraId="37EA8228" wp14:textId="2ECC6E09">
      <w:pPr>
        <w:pStyle w:val="Normal"/>
        <w:ind w:left="0"/>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No one may hold a job or be hired into a job that results in one immediate family member being in another’s chain of command or whose terms or conditions of employment he or she may influence. Immediate family members include spouse, parent, son or daughter, sister or brother, grandparent or grandchild or domestic partner. </w:t>
      </w:r>
    </w:p>
    <w:p xmlns:wp14="http://schemas.microsoft.com/office/word/2010/wordml" w:rsidP="1FD081DB" wp14:paraId="0E3FE6BF" wp14:textId="0783F028">
      <w:pPr>
        <w:pStyle w:val="Normal"/>
        <w:ind w:left="0"/>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Human Resources employees and any executive, director, manager, </w:t>
      </w:r>
      <w:r w:rsidRPr="1FD081DB" w:rsidR="1776D48E">
        <w:rPr>
          <w:rFonts w:ascii="Aptos" w:hAnsi="Aptos" w:eastAsia="Aptos" w:cs="Aptos" w:asciiTheme="minorAscii" w:hAnsiTheme="minorAscii" w:eastAsiaTheme="minorAscii" w:cstheme="minorAscii"/>
          <w:noProof w:val="0"/>
          <w:sz w:val="24"/>
          <w:szCs w:val="24"/>
          <w:lang w:val="en-US"/>
        </w:rPr>
        <w:t>supervisor</w:t>
      </w:r>
      <w:r w:rsidRPr="1FD081DB" w:rsidR="1776D48E">
        <w:rPr>
          <w:rFonts w:ascii="Aptos" w:hAnsi="Aptos" w:eastAsia="Aptos" w:cs="Aptos" w:asciiTheme="minorAscii" w:hAnsiTheme="minorAscii" w:eastAsiaTheme="minorAscii" w:cstheme="minorAscii"/>
          <w:noProof w:val="0"/>
          <w:sz w:val="24"/>
          <w:szCs w:val="24"/>
          <w:lang w:val="en-US"/>
        </w:rPr>
        <w:t xml:space="preserve"> or a position of delegated authority to influence conditions of employment, schedules and assignments for the referral are not eligible for the Employee Referral Bonus Program. </w:t>
      </w:r>
    </w:p>
    <w:p xmlns:wp14="http://schemas.microsoft.com/office/word/2010/wordml" w:rsidP="1FD081DB" wp14:paraId="4D19BEEC" wp14:textId="58E88500">
      <w:pPr>
        <w:pStyle w:val="Normal"/>
        <w:ind w:left="0"/>
        <w:rPr>
          <w:rFonts w:ascii="Aptos" w:hAnsi="Aptos" w:eastAsia="Aptos" w:cs="Aptos" w:asciiTheme="minorAscii" w:hAnsiTheme="minorAscii" w:eastAsiaTheme="minorAscii" w:cstheme="minorAscii"/>
          <w:b w:val="1"/>
          <w:bCs w:val="1"/>
          <w:noProof w:val="0"/>
          <w:color w:val="0F9ED5" w:themeColor="accent4" w:themeTint="FF" w:themeShade="FF"/>
          <w:sz w:val="24"/>
          <w:szCs w:val="24"/>
          <w:lang w:val="en-US"/>
        </w:rPr>
      </w:pPr>
      <w:r w:rsidRPr="1FD081DB" w:rsidR="1776D48E">
        <w:rPr>
          <w:rFonts w:ascii="Aptos" w:hAnsi="Aptos" w:eastAsia="Aptos" w:cs="Aptos" w:asciiTheme="minorAscii" w:hAnsiTheme="minorAscii" w:eastAsiaTheme="minorAscii" w:cstheme="minorAscii"/>
          <w:b w:val="1"/>
          <w:bCs w:val="1"/>
          <w:noProof w:val="0"/>
          <w:color w:val="0F9ED5" w:themeColor="accent4" w:themeTint="FF" w:themeShade="FF"/>
          <w:sz w:val="24"/>
          <w:szCs w:val="24"/>
          <w:lang w:val="en-US"/>
        </w:rPr>
        <w:t xml:space="preserve">Payment </w:t>
      </w:r>
    </w:p>
    <w:p xmlns:wp14="http://schemas.microsoft.com/office/word/2010/wordml" w:rsidP="1FD081DB" wp14:paraId="19B4D854" wp14:textId="103431B8">
      <w:pPr>
        <w:pStyle w:val="Normal"/>
        <w:ind w:left="0"/>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After the </w:t>
      </w:r>
      <w:r w:rsidRPr="1FD081DB" w:rsidR="1776D48E">
        <w:rPr>
          <w:rFonts w:ascii="Aptos" w:hAnsi="Aptos" w:eastAsia="Aptos" w:cs="Aptos" w:asciiTheme="minorAscii" w:hAnsiTheme="minorAscii" w:eastAsiaTheme="minorAscii" w:cstheme="minorAscii"/>
          <w:noProof w:val="0"/>
          <w:sz w:val="24"/>
          <w:szCs w:val="24"/>
          <w:lang w:val="en-US"/>
        </w:rPr>
        <w:t>referred</w:t>
      </w:r>
      <w:r w:rsidRPr="1FD081DB" w:rsidR="1776D48E">
        <w:rPr>
          <w:rFonts w:ascii="Aptos" w:hAnsi="Aptos" w:eastAsia="Aptos" w:cs="Aptos" w:asciiTheme="minorAscii" w:hAnsiTheme="minorAscii" w:eastAsiaTheme="minorAscii" w:cstheme="minorAscii"/>
          <w:noProof w:val="0"/>
          <w:sz w:val="24"/>
          <w:szCs w:val="24"/>
          <w:lang w:val="en-US"/>
        </w:rPr>
        <w:t xml:space="preserve"> candidate successfully completes six months of service, except Physician referrals, the referring employee will receive the applicable referral bonus. The referring employee of a referred Physician will receive the applicable bonus after the referred Physician completes one year of service. Both the referring employee and the </w:t>
      </w:r>
      <w:r w:rsidRPr="1FD081DB" w:rsidR="1776D48E">
        <w:rPr>
          <w:rFonts w:ascii="Aptos" w:hAnsi="Aptos" w:eastAsia="Aptos" w:cs="Aptos" w:asciiTheme="minorAscii" w:hAnsiTheme="minorAscii" w:eastAsiaTheme="minorAscii" w:cstheme="minorAscii"/>
          <w:noProof w:val="0"/>
          <w:sz w:val="24"/>
          <w:szCs w:val="24"/>
          <w:lang w:val="en-US"/>
        </w:rPr>
        <w:t>referred</w:t>
      </w:r>
      <w:r w:rsidRPr="1FD081DB" w:rsidR="1776D48E">
        <w:rPr>
          <w:rFonts w:ascii="Aptos" w:hAnsi="Aptos" w:eastAsia="Aptos" w:cs="Aptos" w:asciiTheme="minorAscii" w:hAnsiTheme="minorAscii" w:eastAsiaTheme="minorAscii" w:cstheme="minorAscii"/>
          <w:noProof w:val="0"/>
          <w:sz w:val="24"/>
          <w:szCs w:val="24"/>
          <w:lang w:val="en-US"/>
        </w:rPr>
        <w:t xml:space="preserve"> candidate must remain employed during the stated </w:t>
      </w:r>
      <w:r w:rsidRPr="1FD081DB" w:rsidR="1776D48E">
        <w:rPr>
          <w:rFonts w:ascii="Aptos" w:hAnsi="Aptos" w:eastAsia="Aptos" w:cs="Aptos" w:asciiTheme="minorAscii" w:hAnsiTheme="minorAscii" w:eastAsiaTheme="minorAscii" w:cstheme="minorAscii"/>
          <w:noProof w:val="0"/>
          <w:sz w:val="24"/>
          <w:szCs w:val="24"/>
          <w:lang w:val="en-US"/>
        </w:rPr>
        <w:t>timeframe</w:t>
      </w:r>
      <w:r w:rsidRPr="1FD081DB" w:rsidR="1776D48E">
        <w:rPr>
          <w:rFonts w:ascii="Aptos" w:hAnsi="Aptos" w:eastAsia="Aptos" w:cs="Aptos" w:asciiTheme="minorAscii" w:hAnsiTheme="minorAscii" w:eastAsiaTheme="minorAscii" w:cstheme="minorAscii"/>
          <w:noProof w:val="0"/>
          <w:sz w:val="24"/>
          <w:szCs w:val="24"/>
          <w:lang w:val="en-US"/>
        </w:rPr>
        <w:t xml:space="preserve"> to receive the bonus. If either referring employee or referred candidate </w:t>
      </w:r>
      <w:r w:rsidRPr="1FD081DB" w:rsidR="1776D48E">
        <w:rPr>
          <w:rFonts w:ascii="Aptos" w:hAnsi="Aptos" w:eastAsia="Aptos" w:cs="Aptos" w:asciiTheme="minorAscii" w:hAnsiTheme="minorAscii" w:eastAsiaTheme="minorAscii" w:cstheme="minorAscii"/>
          <w:noProof w:val="0"/>
          <w:sz w:val="24"/>
          <w:szCs w:val="24"/>
          <w:lang w:val="en-US"/>
        </w:rPr>
        <w:t>terminates</w:t>
      </w:r>
      <w:r w:rsidRPr="1FD081DB" w:rsidR="1776D48E">
        <w:rPr>
          <w:rFonts w:ascii="Aptos" w:hAnsi="Aptos" w:eastAsia="Aptos" w:cs="Aptos" w:asciiTheme="minorAscii" w:hAnsiTheme="minorAscii" w:eastAsiaTheme="minorAscii" w:cstheme="minorAscii"/>
          <w:noProof w:val="0"/>
          <w:sz w:val="24"/>
          <w:szCs w:val="24"/>
          <w:lang w:val="en-US"/>
        </w:rPr>
        <w:t xml:space="preserve"> at any time during the stated </w:t>
      </w:r>
      <w:r w:rsidRPr="1FD081DB" w:rsidR="1776D48E">
        <w:rPr>
          <w:rFonts w:ascii="Aptos" w:hAnsi="Aptos" w:eastAsia="Aptos" w:cs="Aptos" w:asciiTheme="minorAscii" w:hAnsiTheme="minorAscii" w:eastAsiaTheme="minorAscii" w:cstheme="minorAscii"/>
          <w:noProof w:val="0"/>
          <w:sz w:val="24"/>
          <w:szCs w:val="24"/>
          <w:lang w:val="en-US"/>
        </w:rPr>
        <w:t>timeframe</w:t>
      </w:r>
      <w:r w:rsidRPr="1FD081DB" w:rsidR="1776D48E">
        <w:rPr>
          <w:rFonts w:ascii="Aptos" w:hAnsi="Aptos" w:eastAsia="Aptos" w:cs="Aptos" w:asciiTheme="minorAscii" w:hAnsiTheme="minorAscii" w:eastAsiaTheme="minorAscii" w:cstheme="minorAscii"/>
          <w:noProof w:val="0"/>
          <w:sz w:val="24"/>
          <w:szCs w:val="24"/>
          <w:lang w:val="en-US"/>
        </w:rPr>
        <w:t xml:space="preserve">, the referring employee </w:t>
      </w:r>
      <w:r w:rsidRPr="1FD081DB" w:rsidR="1776D48E">
        <w:rPr>
          <w:rFonts w:ascii="Aptos" w:hAnsi="Aptos" w:eastAsia="Aptos" w:cs="Aptos" w:asciiTheme="minorAscii" w:hAnsiTheme="minorAscii" w:eastAsiaTheme="minorAscii" w:cstheme="minorAscii"/>
          <w:noProof w:val="0"/>
          <w:sz w:val="24"/>
          <w:szCs w:val="24"/>
          <w:lang w:val="en-US"/>
        </w:rPr>
        <w:t>forfeits</w:t>
      </w:r>
      <w:r w:rsidRPr="1FD081DB" w:rsidR="1776D48E">
        <w:rPr>
          <w:rFonts w:ascii="Aptos" w:hAnsi="Aptos" w:eastAsia="Aptos" w:cs="Aptos" w:asciiTheme="minorAscii" w:hAnsiTheme="minorAscii" w:eastAsiaTheme="minorAscii" w:cstheme="minorAscii"/>
          <w:noProof w:val="0"/>
          <w:sz w:val="24"/>
          <w:szCs w:val="24"/>
          <w:lang w:val="en-US"/>
        </w:rPr>
        <w:t xml:space="preserve"> eligibility of the bonus payment. </w:t>
      </w:r>
    </w:p>
    <w:p xmlns:wp14="http://schemas.microsoft.com/office/word/2010/wordml" w:rsidP="1FD081DB" wp14:paraId="07D69FBF" wp14:textId="6E2DA2E9">
      <w:pPr>
        <w:pStyle w:val="Normal"/>
        <w:ind w:left="0"/>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Referral bonuses are considered income and will be subject to applicable taxes. </w:t>
      </w:r>
    </w:p>
    <w:p xmlns:wp14="http://schemas.microsoft.com/office/word/2010/wordml" w:rsidP="1FD081DB" wp14:paraId="32D966A9" wp14:textId="57AB9DCF">
      <w:pPr>
        <w:pStyle w:val="Normal"/>
        <w:ind w:left="0"/>
        <w:rPr>
          <w:rFonts w:ascii="Aptos" w:hAnsi="Aptos" w:eastAsia="Aptos" w:cs="Aptos" w:asciiTheme="minorAscii" w:hAnsiTheme="minorAscii" w:eastAsiaTheme="minorAscii" w:cstheme="minorAscii"/>
          <w:b w:val="1"/>
          <w:bCs w:val="1"/>
          <w:noProof w:val="0"/>
          <w:color w:val="0F9DD4" w:themeColor="accent4" w:themeTint="FF" w:themeShade="FF"/>
          <w:sz w:val="24"/>
          <w:szCs w:val="24"/>
          <w:lang w:val="en-US"/>
        </w:rPr>
      </w:pPr>
      <w:r w:rsidRPr="1FD081DB" w:rsidR="1776D48E">
        <w:rPr>
          <w:rFonts w:ascii="Aptos" w:hAnsi="Aptos" w:eastAsia="Aptos" w:cs="Aptos" w:asciiTheme="minorAscii" w:hAnsiTheme="minorAscii" w:eastAsiaTheme="minorAscii" w:cstheme="minorAscii"/>
          <w:b w:val="1"/>
          <w:bCs w:val="1"/>
          <w:noProof w:val="0"/>
          <w:color w:val="0F9DD4"/>
          <w:sz w:val="24"/>
          <w:szCs w:val="24"/>
          <w:lang w:val="en-US"/>
        </w:rPr>
        <w:t xml:space="preserve">Policy </w:t>
      </w:r>
    </w:p>
    <w:p xmlns:wp14="http://schemas.microsoft.com/office/word/2010/wordml" w:rsidP="1FD081DB" wp14:paraId="59B06CC9" wp14:textId="6266F013">
      <w:pPr>
        <w:pStyle w:val="Normal"/>
        <w:ind w:left="0"/>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ANTHC has </w:t>
      </w:r>
      <w:r w:rsidRPr="1FD081DB" w:rsidR="1776D48E">
        <w:rPr>
          <w:rFonts w:ascii="Aptos" w:hAnsi="Aptos" w:eastAsia="Aptos" w:cs="Aptos" w:asciiTheme="minorAscii" w:hAnsiTheme="minorAscii" w:eastAsiaTheme="minorAscii" w:cstheme="minorAscii"/>
          <w:noProof w:val="0"/>
          <w:sz w:val="24"/>
          <w:szCs w:val="24"/>
          <w:lang w:val="en-US"/>
        </w:rPr>
        <w:t>established</w:t>
      </w:r>
      <w:r w:rsidRPr="1FD081DB" w:rsidR="1776D48E">
        <w:rPr>
          <w:rFonts w:ascii="Aptos" w:hAnsi="Aptos" w:eastAsia="Aptos" w:cs="Aptos" w:asciiTheme="minorAscii" w:hAnsiTheme="minorAscii" w:eastAsiaTheme="minorAscii" w:cstheme="minorAscii"/>
          <w:noProof w:val="0"/>
          <w:sz w:val="24"/>
          <w:szCs w:val="24"/>
          <w:lang w:val="en-US"/>
        </w:rPr>
        <w:t xml:space="preserve"> a market-based, tiered bonus program to award eligible referring employees. The bonus tiers are based on the job level of the position the </w:t>
      </w:r>
      <w:r w:rsidRPr="1FD081DB" w:rsidR="1776D48E">
        <w:rPr>
          <w:rFonts w:ascii="Aptos" w:hAnsi="Aptos" w:eastAsia="Aptos" w:cs="Aptos" w:asciiTheme="minorAscii" w:hAnsiTheme="minorAscii" w:eastAsiaTheme="minorAscii" w:cstheme="minorAscii"/>
          <w:noProof w:val="0"/>
          <w:sz w:val="24"/>
          <w:szCs w:val="24"/>
          <w:lang w:val="en-US"/>
        </w:rPr>
        <w:t>referred</w:t>
      </w:r>
      <w:r w:rsidRPr="1FD081DB" w:rsidR="1776D48E">
        <w:rPr>
          <w:rFonts w:ascii="Aptos" w:hAnsi="Aptos" w:eastAsia="Aptos" w:cs="Aptos" w:asciiTheme="minorAscii" w:hAnsiTheme="minorAscii" w:eastAsiaTheme="minorAscii" w:cstheme="minorAscii"/>
          <w:noProof w:val="0"/>
          <w:sz w:val="24"/>
          <w:szCs w:val="24"/>
          <w:lang w:val="en-US"/>
        </w:rPr>
        <w:t xml:space="preserve"> candidate is hired for. </w:t>
      </w:r>
    </w:p>
    <w:p xmlns:wp14="http://schemas.microsoft.com/office/word/2010/wordml" w:rsidP="1FD081DB" wp14:paraId="4BB30108" wp14:textId="11004746">
      <w:pPr>
        <w:pStyle w:val="Normal"/>
        <w:ind w:left="0"/>
        <w:rPr>
          <w:rFonts w:ascii="Aptos" w:hAnsi="Aptos" w:eastAsia="Aptos" w:cs="Aptos" w:asciiTheme="minorAscii" w:hAnsiTheme="minorAscii" w:eastAsiaTheme="minorAscii" w:cstheme="minorAscii"/>
          <w:b w:val="1"/>
          <w:bCs w:val="1"/>
          <w:noProof w:val="0"/>
          <w:sz w:val="24"/>
          <w:szCs w:val="24"/>
          <w:lang w:val="en-US"/>
        </w:rPr>
      </w:pPr>
      <w:r w:rsidRPr="1FD081DB" w:rsidR="1776D48E">
        <w:rPr>
          <w:rFonts w:ascii="Aptos" w:hAnsi="Aptos" w:eastAsia="Aptos" w:cs="Aptos" w:asciiTheme="minorAscii" w:hAnsiTheme="minorAscii" w:eastAsiaTheme="minorAscii" w:cstheme="minorAscii"/>
          <w:b w:val="1"/>
          <w:bCs w:val="1"/>
          <w:noProof w:val="0"/>
          <w:sz w:val="24"/>
          <w:szCs w:val="24"/>
          <w:lang w:val="en-US"/>
        </w:rPr>
        <w:t>Tier</w:t>
      </w:r>
      <w:r w:rsidRPr="1FD081DB" w:rsidR="1776D48E">
        <w:rPr>
          <w:rFonts w:ascii="Aptos" w:hAnsi="Aptos" w:eastAsia="Aptos" w:cs="Aptos" w:asciiTheme="minorAscii" w:hAnsiTheme="minorAscii" w:eastAsiaTheme="minorAscii" w:cstheme="minorAscii"/>
          <w:b w:val="1"/>
          <w:bCs w:val="1"/>
          <w:noProof w:val="0"/>
          <w:sz w:val="24"/>
          <w:szCs w:val="24"/>
          <w:lang w:val="en-US"/>
        </w:rPr>
        <w:t xml:space="preserve"> I Positions - $600 </w:t>
      </w:r>
    </w:p>
    <w:p xmlns:wp14="http://schemas.microsoft.com/office/word/2010/wordml" w:rsidP="1FD081DB" wp14:paraId="7839EA89" wp14:textId="4E86D80B">
      <w:pPr>
        <w:pStyle w:val="Normal"/>
        <w:ind w:left="0"/>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Positions specific to ANMC: </w:t>
      </w:r>
    </w:p>
    <w:p xmlns:wp14="http://schemas.microsoft.com/office/word/2010/wordml" w:rsidP="1FD081DB" wp14:paraId="70D591AD" wp14:textId="0A5AE72D">
      <w:pPr>
        <w:pStyle w:val="ListParagraph"/>
        <w:numPr>
          <w:ilvl w:val="0"/>
          <w:numId w:val="3"/>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Administrative (Specialists, Representatives, Coordinators) </w:t>
      </w:r>
    </w:p>
    <w:p xmlns:wp14="http://schemas.microsoft.com/office/word/2010/wordml" w:rsidP="1FD081DB" wp14:paraId="5B0A41F9" wp14:textId="7144A389">
      <w:pPr>
        <w:pStyle w:val="ListParagraph"/>
        <w:numPr>
          <w:ilvl w:val="0"/>
          <w:numId w:val="3"/>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Facilities &amp; Operational Support</w:t>
      </w:r>
      <w:r w:rsidRPr="1FD081DB" w:rsidR="1776D48E">
        <w:rPr>
          <w:rFonts w:ascii="Aptos" w:hAnsi="Aptos" w:eastAsia="Aptos" w:cs="Aptos" w:asciiTheme="minorAscii" w:hAnsiTheme="minorAscii" w:eastAsiaTheme="minorAscii" w:cstheme="minorAscii"/>
          <w:noProof w:val="0"/>
          <w:sz w:val="24"/>
          <w:szCs w:val="24"/>
          <w:lang w:val="en-US"/>
        </w:rPr>
        <w:t xml:space="preserve"> </w:t>
      </w:r>
    </w:p>
    <w:p xmlns:wp14="http://schemas.microsoft.com/office/word/2010/wordml" w:rsidP="1FD081DB" wp14:paraId="52B536EA" wp14:textId="6E3B38EF">
      <w:pPr>
        <w:pStyle w:val="ListParagraph"/>
        <w:numPr>
          <w:ilvl w:val="0"/>
          <w:numId w:val="3"/>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Hospitality &amp; Travel </w:t>
      </w:r>
    </w:p>
    <w:p w:rsidR="3F0C1B0A" w:rsidP="1FD081DB" w:rsidRDefault="3F0C1B0A" w14:paraId="43CCF41B" w14:textId="03C2074A">
      <w:pPr>
        <w:pStyle w:val="ListParagraph"/>
        <w:numPr>
          <w:ilvl w:val="0"/>
          <w:numId w:val="3"/>
        </w:numPr>
        <w:rPr>
          <w:rFonts w:ascii="Aptos" w:hAnsi="Aptos" w:eastAsia="Aptos" w:cs="Aptos" w:asciiTheme="minorAscii" w:hAnsiTheme="minorAscii" w:eastAsiaTheme="minorAscii" w:cstheme="minorAscii"/>
          <w:noProof w:val="0"/>
          <w:sz w:val="24"/>
          <w:szCs w:val="24"/>
          <w:lang w:val="en-US"/>
        </w:rPr>
      </w:pPr>
      <w:r w:rsidRPr="1FD081DB" w:rsidR="3F0C1B0A">
        <w:rPr>
          <w:rFonts w:ascii="Aptos" w:hAnsi="Aptos" w:eastAsia="Aptos" w:cs="Aptos" w:asciiTheme="minorAscii" w:hAnsiTheme="minorAscii" w:eastAsiaTheme="minorAscii" w:cstheme="minorAscii"/>
          <w:noProof w:val="0"/>
          <w:sz w:val="24"/>
          <w:szCs w:val="24"/>
          <w:lang w:val="en-US"/>
        </w:rPr>
        <w:t xml:space="preserve">Supply Technicians </w:t>
      </w:r>
    </w:p>
    <w:p xmlns:wp14="http://schemas.microsoft.com/office/word/2010/wordml" w:rsidP="1FD081DB" wp14:paraId="730712A6" wp14:textId="4C80D27E">
      <w:pPr>
        <w:pStyle w:val="ListParagraph"/>
        <w:numPr>
          <w:ilvl w:val="0"/>
          <w:numId w:val="3"/>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Examples: Assistant Case Managers, Office Specialists, Billing Specialists, Program Support, Medical Clerks, Security, Customer Experience, Travel and Patient Housing roles. </w:t>
      </w:r>
    </w:p>
    <w:p xmlns:wp14="http://schemas.microsoft.com/office/word/2010/wordml" w:rsidP="1FD081DB" wp14:paraId="0BD920CB" wp14:textId="362F00AF">
      <w:pPr>
        <w:pStyle w:val="Normal"/>
        <w:ind w:left="0"/>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Positions specific to </w:t>
      </w:r>
      <w:r w:rsidRPr="1FD081DB" w:rsidR="5C8C26E1">
        <w:rPr>
          <w:rFonts w:ascii="Aptos" w:hAnsi="Aptos" w:eastAsia="Aptos" w:cs="Aptos" w:asciiTheme="minorAscii" w:hAnsiTheme="minorAscii" w:eastAsiaTheme="minorAscii" w:cstheme="minorAscii"/>
          <w:noProof w:val="0"/>
          <w:sz w:val="24"/>
          <w:szCs w:val="24"/>
          <w:lang w:val="en-US"/>
        </w:rPr>
        <w:t>Finance</w:t>
      </w:r>
      <w:r w:rsidRPr="1FD081DB" w:rsidR="1776D48E">
        <w:rPr>
          <w:rFonts w:ascii="Aptos" w:hAnsi="Aptos" w:eastAsia="Aptos" w:cs="Aptos" w:asciiTheme="minorAscii" w:hAnsiTheme="minorAscii" w:eastAsiaTheme="minorAscii" w:cstheme="minorAscii"/>
          <w:noProof w:val="0"/>
          <w:sz w:val="24"/>
          <w:szCs w:val="24"/>
          <w:lang w:val="en-US"/>
        </w:rPr>
        <w:t xml:space="preserve">: </w:t>
      </w:r>
    </w:p>
    <w:p xmlns:wp14="http://schemas.microsoft.com/office/word/2010/wordml" w:rsidP="1FD081DB" wp14:paraId="059E8FF5" wp14:textId="57B99098">
      <w:pPr>
        <w:pStyle w:val="NoSpacing"/>
        <w:numPr>
          <w:ilvl w:val="0"/>
          <w:numId w:val="25"/>
        </w:numPr>
        <w:rPr>
          <w:rFonts w:ascii="Aptos" w:hAnsi="Aptos" w:eastAsia="Aptos" w:cs="Aptos" w:asciiTheme="minorAscii" w:hAnsiTheme="minorAscii" w:eastAsiaTheme="minorAscii" w:cstheme="minorAscii"/>
          <w:noProof w:val="0"/>
          <w:sz w:val="24"/>
          <w:szCs w:val="24"/>
          <w:lang w:val="en-US"/>
        </w:rPr>
      </w:pPr>
      <w:r w:rsidRPr="1FD081DB" w:rsidR="1776D48E">
        <w:rPr>
          <w:noProof w:val="0"/>
          <w:lang w:val="en-US"/>
        </w:rPr>
        <w:t>Medical Billing Specialist</w:t>
      </w:r>
    </w:p>
    <w:p xmlns:wp14="http://schemas.microsoft.com/office/word/2010/wordml" w:rsidP="1FD081DB" wp14:paraId="6CFA4E45" wp14:textId="23A8CAA9">
      <w:pPr>
        <w:pStyle w:val="NoSpacing"/>
        <w:numPr>
          <w:ilvl w:val="0"/>
          <w:numId w:val="25"/>
        </w:numPr>
        <w:rPr>
          <w:rFonts w:ascii="Aptos" w:hAnsi="Aptos" w:eastAsia="Aptos" w:cs="Aptos" w:asciiTheme="minorAscii" w:hAnsiTheme="minorAscii" w:eastAsiaTheme="minorAscii" w:cstheme="minorAscii"/>
          <w:noProof w:val="0"/>
          <w:sz w:val="24"/>
          <w:szCs w:val="24"/>
          <w:lang w:val="en-US"/>
        </w:rPr>
      </w:pPr>
      <w:r w:rsidRPr="1FD081DB" w:rsidR="6D1925D7">
        <w:rPr>
          <w:noProof w:val="0"/>
          <w:lang w:val="en-US"/>
        </w:rPr>
        <w:t>Grants Specialist</w:t>
      </w:r>
    </w:p>
    <w:p xmlns:wp14="http://schemas.microsoft.com/office/word/2010/wordml" w:rsidP="1FD081DB" wp14:paraId="1FA5DC64" wp14:textId="738C8A51">
      <w:pPr>
        <w:pStyle w:val="NoSpacing"/>
        <w:ind w:left="720"/>
        <w:rPr>
          <w:rFonts w:ascii="Aptos" w:hAnsi="Aptos" w:eastAsia="Aptos" w:cs="Aptos" w:asciiTheme="minorAscii" w:hAnsiTheme="minorAscii" w:eastAsiaTheme="minorAscii" w:cstheme="minorAscii"/>
          <w:noProof w:val="0"/>
          <w:sz w:val="24"/>
          <w:szCs w:val="24"/>
          <w:lang w:val="en-US"/>
        </w:rPr>
      </w:pPr>
    </w:p>
    <w:p xmlns:wp14="http://schemas.microsoft.com/office/word/2010/wordml" w:rsidP="1FD081DB" wp14:paraId="505231BE" wp14:textId="76FE68B2">
      <w:pPr>
        <w:pStyle w:val="Normal"/>
        <w:ind w:left="0"/>
        <w:rPr>
          <w:rFonts w:ascii="Aptos" w:hAnsi="Aptos" w:eastAsia="Aptos" w:cs="Aptos" w:asciiTheme="minorAscii" w:hAnsiTheme="minorAscii" w:eastAsiaTheme="minorAscii" w:cstheme="minorAscii"/>
          <w:noProof w:val="0"/>
          <w:sz w:val="24"/>
          <w:szCs w:val="24"/>
          <w:lang w:val="en-US"/>
        </w:rPr>
      </w:pPr>
    </w:p>
    <w:p xmlns:wp14="http://schemas.microsoft.com/office/word/2010/wordml" w:rsidP="1FD081DB" wp14:paraId="37905069" wp14:textId="3B9924AA">
      <w:pPr>
        <w:pStyle w:val="Normal"/>
        <w:ind w:left="0"/>
        <w:rPr>
          <w:rFonts w:ascii="Aptos" w:hAnsi="Aptos" w:eastAsia="Aptos" w:cs="Aptos" w:asciiTheme="minorAscii" w:hAnsiTheme="minorAscii" w:eastAsiaTheme="minorAscii" w:cstheme="minorAscii"/>
          <w:noProof w:val="0"/>
          <w:sz w:val="24"/>
          <w:szCs w:val="24"/>
          <w:lang w:val="en-US"/>
        </w:rPr>
      </w:pPr>
    </w:p>
    <w:p xmlns:wp14="http://schemas.microsoft.com/office/word/2010/wordml" w:rsidP="1FD081DB" wp14:paraId="06E6FA3B" wp14:textId="373DB164">
      <w:pPr>
        <w:pStyle w:val="Normal"/>
        <w:ind w:left="0"/>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Positions specific to DEHE: </w:t>
      </w:r>
    </w:p>
    <w:p xmlns:wp14="http://schemas.microsoft.com/office/word/2010/wordml" w:rsidP="1FD081DB" wp14:paraId="026951E9" wp14:textId="29BD74B1">
      <w:pPr>
        <w:pStyle w:val="ListParagraph"/>
        <w:numPr>
          <w:ilvl w:val="0"/>
          <w:numId w:val="5"/>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Administrative (Specialists, Associates, Coordinators) </w:t>
      </w:r>
    </w:p>
    <w:p xmlns:wp14="http://schemas.microsoft.com/office/word/2010/wordml" w:rsidP="1FD081DB" wp14:paraId="367DBB66" wp14:textId="41B1657C">
      <w:pPr>
        <w:pStyle w:val="ListParagraph"/>
        <w:numPr>
          <w:ilvl w:val="0"/>
          <w:numId w:val="5"/>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Construction Buyers </w:t>
      </w:r>
    </w:p>
    <w:p w:rsidR="1776D48E" w:rsidP="1FD081DB" w:rsidRDefault="1776D48E" w14:paraId="79FAC104" w14:textId="3E2D1868">
      <w:pPr>
        <w:pStyle w:val="ListParagraph"/>
        <w:numPr>
          <w:ilvl w:val="0"/>
          <w:numId w:val="5"/>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Utility Operations Specialists </w:t>
      </w:r>
    </w:p>
    <w:p w:rsidR="1AF0ED14" w:rsidP="1FD081DB" w:rsidRDefault="1AF0ED14" w14:paraId="32689F9E" w14:textId="27BE4B12">
      <w:pPr>
        <w:pStyle w:val="ListParagraph"/>
        <w:numPr>
          <w:ilvl w:val="0"/>
          <w:numId w:val="5"/>
        </w:numPr>
        <w:rPr>
          <w:rFonts w:ascii="Aptos" w:hAnsi="Aptos" w:eastAsia="Aptos" w:cs="Aptos" w:asciiTheme="minorAscii" w:hAnsiTheme="minorAscii" w:eastAsiaTheme="minorAscii" w:cstheme="minorAscii"/>
          <w:noProof w:val="0"/>
          <w:color w:val="auto"/>
          <w:sz w:val="24"/>
          <w:szCs w:val="24"/>
          <w:lang w:val="en-US"/>
        </w:rPr>
      </w:pPr>
      <w:r w:rsidRPr="1FD081DB" w:rsidR="1AF0ED14">
        <w:rPr>
          <w:rFonts w:ascii="Aptos" w:hAnsi="Aptos" w:eastAsia="Aptos" w:cs="Aptos" w:asciiTheme="minorAscii" w:hAnsiTheme="minorAscii" w:eastAsiaTheme="minorAscii" w:cstheme="minorAscii"/>
          <w:noProof w:val="0"/>
          <w:color w:val="auto"/>
          <w:sz w:val="24"/>
          <w:szCs w:val="24"/>
          <w:lang w:val="en-US"/>
        </w:rPr>
        <w:t>Te</w:t>
      </w:r>
      <w:r w:rsidRPr="1FD081DB" w:rsidR="1AF0ED14">
        <w:rPr>
          <w:rFonts w:ascii="Aptos" w:hAnsi="Aptos" w:eastAsia="Aptos" w:cs="Aptos" w:asciiTheme="minorAscii" w:hAnsiTheme="minorAscii" w:eastAsiaTheme="minorAscii" w:cstheme="minorAscii"/>
          <w:noProof w:val="0"/>
          <w:color w:val="auto"/>
          <w:sz w:val="24"/>
          <w:szCs w:val="24"/>
          <w:lang w:val="en-US"/>
        </w:rPr>
        <w:t>chnicians (Construction Materials Tech, Remote M</w:t>
      </w:r>
      <w:r w:rsidRPr="1FD081DB" w:rsidR="1AF0ED14">
        <w:rPr>
          <w:rFonts w:ascii="Aptos" w:hAnsi="Aptos" w:eastAsia="Aptos" w:cs="Aptos" w:asciiTheme="minorAscii" w:hAnsiTheme="minorAscii" w:eastAsiaTheme="minorAscii" w:cstheme="minorAscii"/>
          <w:noProof w:val="0"/>
          <w:color w:val="auto"/>
          <w:sz w:val="24"/>
          <w:szCs w:val="24"/>
          <w:lang w:val="en-US"/>
        </w:rPr>
        <w:t>onitoring)</w:t>
      </w:r>
    </w:p>
    <w:p xmlns:wp14="http://schemas.microsoft.com/office/word/2010/wordml" w:rsidP="1FD081DB" wp14:paraId="4B2CF45F" wp14:textId="1449769B">
      <w:pPr>
        <w:pStyle w:val="Normal"/>
        <w:spacing w:line="240" w:lineRule="auto"/>
        <w:ind w:left="0"/>
        <w:rPr>
          <w:rFonts w:ascii="Aptos" w:hAnsi="Aptos" w:eastAsia="Aptos" w:cs="Aptos" w:asciiTheme="minorAscii" w:hAnsiTheme="minorAscii" w:eastAsiaTheme="minorAscii" w:cstheme="minorAscii"/>
          <w:b w:val="1"/>
          <w:bCs w:val="1"/>
          <w:noProof w:val="0"/>
          <w:sz w:val="24"/>
          <w:szCs w:val="24"/>
          <w:lang w:val="en-US"/>
        </w:rPr>
      </w:pPr>
      <w:r w:rsidRPr="1FD081DB" w:rsidR="1776D48E">
        <w:rPr>
          <w:rFonts w:ascii="Aptos" w:hAnsi="Aptos" w:eastAsia="Aptos" w:cs="Aptos" w:asciiTheme="minorAscii" w:hAnsiTheme="minorAscii" w:eastAsiaTheme="minorAscii" w:cstheme="minorAscii"/>
          <w:b w:val="1"/>
          <w:bCs w:val="1"/>
          <w:noProof w:val="0"/>
          <w:sz w:val="24"/>
          <w:szCs w:val="24"/>
          <w:lang w:val="en-US"/>
        </w:rPr>
        <w:t xml:space="preserve">Tier II Positions - $1,500 </w:t>
      </w:r>
    </w:p>
    <w:p xmlns:wp14="http://schemas.microsoft.com/office/word/2010/wordml" w:rsidP="1FD081DB" wp14:paraId="44859FC4" wp14:textId="6393B34E">
      <w:pPr>
        <w:pStyle w:val="Normal"/>
        <w:spacing w:line="240" w:lineRule="auto"/>
        <w:ind w:left="0"/>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Positions specific to ANMC: </w:t>
      </w:r>
    </w:p>
    <w:p xmlns:wp14="http://schemas.microsoft.com/office/word/2010/wordml" w:rsidP="1FD081DB" wp14:paraId="21E8BBD7" wp14:textId="7A9DC502">
      <w:pPr>
        <w:pStyle w:val="ListParagraph"/>
        <w:numPr>
          <w:ilvl w:val="0"/>
          <w:numId w:val="6"/>
        </w:numPr>
        <w:spacing w:line="240" w:lineRule="auto"/>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Certified Medical Assistants </w:t>
      </w:r>
    </w:p>
    <w:p xmlns:wp14="http://schemas.microsoft.com/office/word/2010/wordml" w:rsidP="1FD081DB" wp14:paraId="0D207FCD" wp14:textId="7701F44C">
      <w:pPr>
        <w:pStyle w:val="ListParagraph"/>
        <w:numPr>
          <w:ilvl w:val="0"/>
          <w:numId w:val="6"/>
        </w:numPr>
        <w:spacing w:line="240" w:lineRule="auto"/>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Certified Nursing Assistants, Patient Care Technicians, Patient Observers </w:t>
      </w:r>
    </w:p>
    <w:p xmlns:wp14="http://schemas.microsoft.com/office/word/2010/wordml" w:rsidP="1FD081DB" wp14:paraId="0A341568" wp14:textId="1D2D6701">
      <w:pPr>
        <w:pStyle w:val="ListParagraph"/>
        <w:numPr>
          <w:ilvl w:val="0"/>
          <w:numId w:val="6"/>
        </w:numPr>
        <w:spacing w:line="240" w:lineRule="auto"/>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Professional  </w:t>
      </w:r>
    </w:p>
    <w:p xmlns:wp14="http://schemas.microsoft.com/office/word/2010/wordml" w:rsidP="1FD081DB" wp14:paraId="11A47D90" wp14:textId="3D8DEAB8">
      <w:pPr>
        <w:pStyle w:val="ListParagraph"/>
        <w:numPr>
          <w:ilvl w:val="0"/>
          <w:numId w:val="6"/>
        </w:numPr>
        <w:spacing w:line="240" w:lineRule="auto"/>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Ancillary Clinical </w:t>
      </w:r>
    </w:p>
    <w:p xmlns:wp14="http://schemas.microsoft.com/office/word/2010/wordml" w:rsidP="1FD081DB" wp14:paraId="772B4FB8" wp14:textId="4356D4FE">
      <w:pPr>
        <w:pStyle w:val="ListParagraph"/>
        <w:numPr>
          <w:ilvl w:val="0"/>
          <w:numId w:val="6"/>
        </w:numPr>
        <w:spacing w:line="240" w:lineRule="auto"/>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Examples: CMAs, CNAs, PCTs, POs, ED Techs, PT Assistant &amp; Tech, Lab Assistant, Phlebotomist roles </w:t>
      </w:r>
    </w:p>
    <w:p xmlns:wp14="http://schemas.microsoft.com/office/word/2010/wordml" w:rsidP="1FD081DB" wp14:paraId="66C9CD5C" wp14:textId="778A3373">
      <w:pPr>
        <w:pStyle w:val="Normal"/>
        <w:spacing w:line="240" w:lineRule="auto"/>
        <w:ind w:left="0"/>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Positions specific to Finance:</w:t>
      </w:r>
    </w:p>
    <w:p xmlns:wp14="http://schemas.microsoft.com/office/word/2010/wordml" w:rsidP="1FD081DB" wp14:paraId="0B82B102" wp14:textId="599A5187">
      <w:pPr>
        <w:pStyle w:val="NoSpacing"/>
        <w:numPr>
          <w:ilvl w:val="0"/>
          <w:numId w:val="24"/>
        </w:numPr>
        <w:rPr>
          <w:rFonts w:ascii="Aptos" w:hAnsi="Aptos" w:eastAsia="Aptos" w:cs="Aptos" w:asciiTheme="minorAscii" w:hAnsiTheme="minorAscii" w:eastAsiaTheme="minorAscii" w:cstheme="minorAscii"/>
          <w:noProof w:val="0"/>
          <w:sz w:val="24"/>
          <w:szCs w:val="24"/>
          <w:lang w:val="en-US"/>
        </w:rPr>
      </w:pPr>
      <w:r w:rsidRPr="1FD081DB" w:rsidR="7D6CC057">
        <w:rPr>
          <w:noProof w:val="0"/>
          <w:lang w:val="en-US"/>
        </w:rPr>
        <w:t>Grants Accountant</w:t>
      </w:r>
    </w:p>
    <w:p xmlns:wp14="http://schemas.microsoft.com/office/word/2010/wordml" w:rsidP="1FD081DB" wp14:paraId="54D2F410" wp14:textId="64780EF3">
      <w:pPr>
        <w:pStyle w:val="NoSpacing"/>
        <w:numPr>
          <w:ilvl w:val="0"/>
          <w:numId w:val="24"/>
        </w:numPr>
        <w:rPr>
          <w:rFonts w:ascii="Aptos" w:hAnsi="Aptos" w:eastAsia="Aptos" w:cs="Aptos" w:asciiTheme="minorAscii" w:hAnsiTheme="minorAscii" w:eastAsiaTheme="minorAscii" w:cstheme="minorAscii"/>
          <w:noProof w:val="0"/>
          <w:sz w:val="24"/>
          <w:szCs w:val="24"/>
          <w:lang w:val="en-US"/>
        </w:rPr>
      </w:pPr>
      <w:r w:rsidRPr="1FD081DB" w:rsidR="1776D48E">
        <w:rPr>
          <w:noProof w:val="0"/>
          <w:lang w:val="en-US"/>
        </w:rPr>
        <w:t xml:space="preserve">Grant Writer </w:t>
      </w:r>
    </w:p>
    <w:p w:rsidR="1FD081DB" w:rsidP="1FD081DB" w:rsidRDefault="1FD081DB" w14:paraId="51AD3E62" w14:textId="7575AAB4">
      <w:pPr>
        <w:pStyle w:val="NoSpacing"/>
        <w:ind w:left="720"/>
        <w:rPr>
          <w:rFonts w:ascii="Aptos" w:hAnsi="Aptos" w:eastAsia="Aptos" w:cs="Aptos" w:asciiTheme="minorAscii" w:hAnsiTheme="minorAscii" w:eastAsiaTheme="minorAscii" w:cstheme="minorAscii"/>
          <w:noProof w:val="0"/>
          <w:sz w:val="24"/>
          <w:szCs w:val="24"/>
          <w:lang w:val="en-US"/>
        </w:rPr>
      </w:pPr>
    </w:p>
    <w:p xmlns:wp14="http://schemas.microsoft.com/office/word/2010/wordml" w:rsidP="1FD081DB" wp14:paraId="392E2CF1" wp14:textId="04BA13A6">
      <w:pPr>
        <w:pStyle w:val="Normal"/>
        <w:ind w:left="0"/>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Positions specific to DEHE: </w:t>
      </w:r>
    </w:p>
    <w:p xmlns:wp14="http://schemas.microsoft.com/office/word/2010/wordml" w:rsidP="1FD081DB" wp14:paraId="2EADDF40" wp14:textId="1011FDC9">
      <w:pPr>
        <w:pStyle w:val="ListParagraph"/>
        <w:numPr>
          <w:ilvl w:val="0"/>
          <w:numId w:val="8"/>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CAD positions</w:t>
      </w:r>
    </w:p>
    <w:p xmlns:wp14="http://schemas.microsoft.com/office/word/2010/wordml" w:rsidP="1FD081DB" wp14:paraId="6E5E1CFC" wp14:textId="13A8DDE2">
      <w:pPr>
        <w:pStyle w:val="ListParagraph"/>
        <w:numPr>
          <w:ilvl w:val="0"/>
          <w:numId w:val="8"/>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Engineering Technician </w:t>
      </w:r>
    </w:p>
    <w:p xmlns:wp14="http://schemas.microsoft.com/office/word/2010/wordml" w:rsidP="1FD081DB" wp14:paraId="4896FCA1" wp14:textId="4CD0CBD0">
      <w:pPr>
        <w:pStyle w:val="ListParagraph"/>
        <w:numPr>
          <w:ilvl w:val="0"/>
          <w:numId w:val="8"/>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Environmental Specialist </w:t>
      </w:r>
    </w:p>
    <w:p xmlns:wp14="http://schemas.microsoft.com/office/word/2010/wordml" w:rsidP="1FD081DB" wp14:paraId="78AEBEB4" wp14:textId="1706A0E2">
      <w:pPr>
        <w:pStyle w:val="ListParagraph"/>
        <w:numPr>
          <w:ilvl w:val="0"/>
          <w:numId w:val="8"/>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Project</w:t>
      </w:r>
      <w:r w:rsidRPr="1FD081DB" w:rsidR="2466ED37">
        <w:rPr>
          <w:rFonts w:ascii="Aptos" w:hAnsi="Aptos" w:eastAsia="Aptos" w:cs="Aptos" w:asciiTheme="minorAscii" w:hAnsiTheme="minorAscii" w:eastAsiaTheme="minorAscii" w:cstheme="minorAscii"/>
          <w:noProof w:val="0"/>
          <w:color w:val="auto"/>
          <w:sz w:val="24"/>
          <w:szCs w:val="24"/>
          <w:lang w:val="en-US"/>
        </w:rPr>
        <w:t>/Program</w:t>
      </w:r>
      <w:r w:rsidRPr="1FD081DB" w:rsidR="1776D48E">
        <w:rPr>
          <w:rFonts w:ascii="Aptos" w:hAnsi="Aptos" w:eastAsia="Aptos" w:cs="Aptos" w:asciiTheme="minorAscii" w:hAnsiTheme="minorAscii" w:eastAsiaTheme="minorAscii" w:cstheme="minorAscii"/>
          <w:noProof w:val="0"/>
          <w:color w:val="auto"/>
          <w:sz w:val="24"/>
          <w:szCs w:val="24"/>
          <w:lang w:val="en-US"/>
        </w:rPr>
        <w:t xml:space="preserve"> </w:t>
      </w:r>
      <w:r w:rsidRPr="1FD081DB" w:rsidR="1776D48E">
        <w:rPr>
          <w:rFonts w:ascii="Aptos" w:hAnsi="Aptos" w:eastAsia="Aptos" w:cs="Aptos" w:asciiTheme="minorAscii" w:hAnsiTheme="minorAscii" w:eastAsiaTheme="minorAscii" w:cstheme="minorAscii"/>
          <w:noProof w:val="0"/>
          <w:sz w:val="24"/>
          <w:szCs w:val="24"/>
          <w:lang w:val="en-US"/>
        </w:rPr>
        <w:t xml:space="preserve">Manager </w:t>
      </w:r>
    </w:p>
    <w:p xmlns:wp14="http://schemas.microsoft.com/office/word/2010/wordml" w:rsidP="1FD081DB" wp14:paraId="6D7F9509" wp14:textId="2A105DB2">
      <w:pPr>
        <w:pStyle w:val="ListParagraph"/>
        <w:numPr>
          <w:ilvl w:val="0"/>
          <w:numId w:val="8"/>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Contract Officer </w:t>
      </w:r>
    </w:p>
    <w:p xmlns:wp14="http://schemas.microsoft.com/office/word/2010/wordml" w:rsidP="1FD081DB" wp14:paraId="4DA64461" wp14:textId="3584125E">
      <w:pPr>
        <w:pStyle w:val="ListParagraph"/>
        <w:numPr>
          <w:ilvl w:val="0"/>
          <w:numId w:val="8"/>
        </w:numPr>
        <w:rPr>
          <w:rFonts w:ascii="Aptos" w:hAnsi="Aptos" w:eastAsia="Aptos" w:cs="Aptos" w:asciiTheme="minorAscii" w:hAnsiTheme="minorAscii" w:eastAsiaTheme="minorAscii" w:cstheme="minorAscii"/>
          <w:noProof w:val="0"/>
          <w:sz w:val="24"/>
          <w:szCs w:val="24"/>
          <w:lang w:val="en-US"/>
        </w:rPr>
      </w:pPr>
      <w:r w:rsidRPr="1FD081DB" w:rsidR="41557F2C">
        <w:rPr>
          <w:rFonts w:ascii="Aptos" w:hAnsi="Aptos" w:eastAsia="Aptos" w:cs="Aptos" w:asciiTheme="minorAscii" w:hAnsiTheme="minorAscii" w:eastAsiaTheme="minorAscii" w:cstheme="minorAscii"/>
          <w:noProof w:val="0"/>
          <w:sz w:val="24"/>
          <w:szCs w:val="24"/>
          <w:lang w:val="en-US"/>
        </w:rPr>
        <w:t>Writers (Grant, Technical)</w:t>
      </w:r>
    </w:p>
    <w:p xmlns:wp14="http://schemas.microsoft.com/office/word/2010/wordml" w:rsidP="1FD081DB" wp14:paraId="043685A8" wp14:textId="754F231B">
      <w:pPr>
        <w:pStyle w:val="Normal"/>
        <w:spacing w:line="240" w:lineRule="auto"/>
        <w:ind w:left="0"/>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b w:val="1"/>
          <w:bCs w:val="1"/>
          <w:noProof w:val="0"/>
          <w:sz w:val="24"/>
          <w:szCs w:val="24"/>
          <w:lang w:val="en-US"/>
        </w:rPr>
        <w:t>Tier III Positions - $2,000</w:t>
      </w:r>
      <w:r w:rsidRPr="1FD081DB" w:rsidR="1776D48E">
        <w:rPr>
          <w:rFonts w:ascii="Aptos" w:hAnsi="Aptos" w:eastAsia="Aptos" w:cs="Aptos" w:asciiTheme="minorAscii" w:hAnsiTheme="minorAscii" w:eastAsiaTheme="minorAscii" w:cstheme="minorAscii"/>
          <w:noProof w:val="0"/>
          <w:sz w:val="24"/>
          <w:szCs w:val="24"/>
          <w:lang w:val="en-US"/>
        </w:rPr>
        <w:t xml:space="preserve"> </w:t>
      </w:r>
    </w:p>
    <w:p xmlns:wp14="http://schemas.microsoft.com/office/word/2010/wordml" w:rsidP="1FD081DB" wp14:paraId="4ED395C7" wp14:textId="6A5E9B9C">
      <w:pPr>
        <w:pStyle w:val="Normal"/>
        <w:spacing w:line="240" w:lineRule="auto"/>
        <w:ind w:left="0"/>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Positions specific to ANMC: </w:t>
      </w:r>
    </w:p>
    <w:p xmlns:wp14="http://schemas.microsoft.com/office/word/2010/wordml" w:rsidP="1FD081DB" wp14:paraId="18669EEE" wp14:textId="69AACF2B">
      <w:pPr>
        <w:pStyle w:val="ListParagraph"/>
        <w:numPr>
          <w:ilvl w:val="0"/>
          <w:numId w:val="9"/>
        </w:numPr>
        <w:spacing w:line="240" w:lineRule="auto"/>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Technical Clinical (Technicians &amp; Technologists) </w:t>
      </w:r>
    </w:p>
    <w:p xmlns:wp14="http://schemas.microsoft.com/office/word/2010/wordml" w:rsidP="1FD081DB" wp14:paraId="7FC41A43" wp14:textId="727D404C">
      <w:pPr>
        <w:pStyle w:val="ListParagraph"/>
        <w:numPr>
          <w:ilvl w:val="0"/>
          <w:numId w:val="9"/>
        </w:numPr>
        <w:spacing w:line="240" w:lineRule="auto"/>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Clinical Professional </w:t>
      </w:r>
    </w:p>
    <w:p xmlns:wp14="http://schemas.microsoft.com/office/word/2010/wordml" w:rsidP="1FD081DB" wp14:paraId="7772AFAC" wp14:textId="54FAB38C">
      <w:pPr>
        <w:pStyle w:val="ListParagraph"/>
        <w:numPr>
          <w:ilvl w:val="0"/>
          <w:numId w:val="9"/>
        </w:numPr>
        <w:spacing w:line="240" w:lineRule="auto"/>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Examples: Most Technicians, Technologists, Leads, Laboratory Scientists, Sonographers, Pharmacists, Specialists, Pathologists, Therapists </w:t>
      </w:r>
    </w:p>
    <w:p w:rsidR="5AE17A0D" w:rsidP="1FD081DB" w:rsidRDefault="5AE17A0D" w14:paraId="430EC3AB" w14:textId="042D8CDB">
      <w:pPr>
        <w:pStyle w:val="ListParagraph"/>
        <w:numPr>
          <w:ilvl w:val="0"/>
          <w:numId w:val="9"/>
        </w:numPr>
        <w:spacing w:line="240" w:lineRule="auto"/>
        <w:rPr>
          <w:rFonts w:ascii="Aptos" w:hAnsi="Aptos" w:eastAsia="Aptos" w:cs="Aptos" w:asciiTheme="minorAscii" w:hAnsiTheme="minorAscii" w:eastAsiaTheme="minorAscii" w:cstheme="minorAscii"/>
          <w:noProof w:val="0"/>
          <w:sz w:val="24"/>
          <w:szCs w:val="24"/>
          <w:lang w:val="en-US"/>
        </w:rPr>
      </w:pPr>
      <w:r w:rsidRPr="1FD081DB" w:rsidR="103D8AB7">
        <w:rPr>
          <w:rFonts w:ascii="Aptos" w:hAnsi="Aptos" w:eastAsia="Aptos" w:cs="Aptos" w:asciiTheme="minorAscii" w:hAnsiTheme="minorAscii" w:eastAsiaTheme="minorAscii" w:cstheme="minorAscii"/>
          <w:noProof w:val="0"/>
          <w:sz w:val="24"/>
          <w:szCs w:val="24"/>
          <w:lang w:val="en-US"/>
        </w:rPr>
        <w:t>Journeyman (HVAC, Carpentry, Boilers, Electricians, Plumbers)</w:t>
      </w:r>
    </w:p>
    <w:p xmlns:wp14="http://schemas.microsoft.com/office/word/2010/wordml" w:rsidP="1FD081DB" wp14:paraId="4C4DF680" wp14:textId="631E8432">
      <w:pPr>
        <w:pStyle w:val="Normal"/>
        <w:ind w:left="0"/>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Positions specific to DEHE: </w:t>
      </w:r>
    </w:p>
    <w:p xmlns:wp14="http://schemas.microsoft.com/office/word/2010/wordml" w:rsidP="1FD081DB" wp14:paraId="4473A87D" wp14:textId="6FC565C9">
      <w:pPr>
        <w:pStyle w:val="ListParagraph"/>
        <w:numPr>
          <w:ilvl w:val="0"/>
          <w:numId w:val="10"/>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Crew Leaders </w:t>
      </w:r>
    </w:p>
    <w:p xmlns:wp14="http://schemas.microsoft.com/office/word/2010/wordml" w:rsidP="1FD081DB" wp14:paraId="5B3ADF51" wp14:textId="54A65981">
      <w:pPr>
        <w:pStyle w:val="ListParagraph"/>
        <w:numPr>
          <w:ilvl w:val="0"/>
          <w:numId w:val="10"/>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Power Equipment Operators </w:t>
      </w:r>
    </w:p>
    <w:p xmlns:wp14="http://schemas.microsoft.com/office/word/2010/wordml" w:rsidP="1FD081DB" wp14:paraId="44A63B55" wp14:textId="5FBF348B">
      <w:pPr>
        <w:pStyle w:val="ListParagraph"/>
        <w:numPr>
          <w:ilvl w:val="0"/>
          <w:numId w:val="10"/>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Construction Field Mechanic </w:t>
      </w:r>
    </w:p>
    <w:p xmlns:wp14="http://schemas.microsoft.com/office/word/2010/wordml" w:rsidP="1FD081DB" wp14:paraId="4C2BC979" wp14:textId="6E604AF0">
      <w:pPr>
        <w:pStyle w:val="Normal"/>
        <w:ind w:left="0" w:hanging="0"/>
        <w:rPr>
          <w:rFonts w:ascii="Aptos" w:hAnsi="Aptos" w:eastAsia="Aptos" w:cs="Aptos" w:asciiTheme="minorAscii" w:hAnsiTheme="minorAscii" w:eastAsiaTheme="minorAscii" w:cstheme="minorAscii"/>
          <w:b w:val="1"/>
          <w:bCs w:val="1"/>
          <w:noProof w:val="0"/>
          <w:sz w:val="24"/>
          <w:szCs w:val="24"/>
          <w:lang w:val="en-US"/>
        </w:rPr>
      </w:pPr>
    </w:p>
    <w:p xmlns:wp14="http://schemas.microsoft.com/office/word/2010/wordml" w:rsidP="1FD081DB" wp14:paraId="3630DF70" wp14:textId="6AC8E051">
      <w:pPr>
        <w:pStyle w:val="Normal"/>
        <w:ind w:left="0" w:hanging="0"/>
        <w:rPr>
          <w:rFonts w:ascii="Aptos" w:hAnsi="Aptos" w:eastAsia="Aptos" w:cs="Aptos" w:asciiTheme="minorAscii" w:hAnsiTheme="minorAscii" w:eastAsiaTheme="minorAscii" w:cstheme="minorAscii"/>
          <w:b w:val="1"/>
          <w:bCs w:val="1"/>
          <w:noProof w:val="0"/>
          <w:sz w:val="24"/>
          <w:szCs w:val="24"/>
          <w:lang w:val="en-US"/>
        </w:rPr>
      </w:pPr>
    </w:p>
    <w:p xmlns:wp14="http://schemas.microsoft.com/office/word/2010/wordml" w:rsidP="1FD081DB" wp14:paraId="3E094399" wp14:textId="1B7F9BD3">
      <w:pPr>
        <w:pStyle w:val="Normal"/>
        <w:ind w:left="0" w:hanging="0"/>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b w:val="1"/>
          <w:bCs w:val="1"/>
          <w:noProof w:val="0"/>
          <w:sz w:val="24"/>
          <w:szCs w:val="24"/>
          <w:lang w:val="en-US"/>
        </w:rPr>
        <w:t>Tier IV - $3,000</w:t>
      </w:r>
      <w:r w:rsidRPr="1FD081DB" w:rsidR="1776D48E">
        <w:rPr>
          <w:rFonts w:ascii="Aptos" w:hAnsi="Aptos" w:eastAsia="Aptos" w:cs="Aptos" w:asciiTheme="minorAscii" w:hAnsiTheme="minorAscii" w:eastAsiaTheme="minorAscii" w:cstheme="minorAscii"/>
          <w:noProof w:val="0"/>
          <w:sz w:val="24"/>
          <w:szCs w:val="24"/>
          <w:lang w:val="en-US"/>
        </w:rPr>
        <w:t xml:space="preserve"> </w:t>
      </w:r>
    </w:p>
    <w:p xmlns:wp14="http://schemas.microsoft.com/office/word/2010/wordml" w:rsidP="1FD081DB" wp14:paraId="6C145BEB" wp14:textId="077E51BD">
      <w:pPr>
        <w:pStyle w:val="Normal"/>
        <w:ind w:left="0"/>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Positions specific to ANMC: </w:t>
      </w:r>
    </w:p>
    <w:p xmlns:wp14="http://schemas.microsoft.com/office/word/2010/wordml" w:rsidP="1FD081DB" wp14:paraId="07EE1E7E" wp14:textId="35182F09">
      <w:pPr>
        <w:pStyle w:val="ListParagraph"/>
        <w:numPr>
          <w:ilvl w:val="0"/>
          <w:numId w:val="11"/>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Management (Managerial positions in ANMC involving daily contact with patients, a clinical professional degree(s) and two or more years work experience and supervisory experience) </w:t>
      </w:r>
    </w:p>
    <w:p xmlns:wp14="http://schemas.microsoft.com/office/word/2010/wordml" w:rsidP="1FD081DB" wp14:paraId="38B93BAE" wp14:textId="2E30D9AC">
      <w:pPr>
        <w:pStyle w:val="Normal"/>
        <w:rPr>
          <w:rFonts w:ascii="Aptos" w:hAnsi="Aptos" w:eastAsia="Aptos" w:cs="Aptos" w:asciiTheme="minorAscii" w:hAnsiTheme="minorAscii" w:eastAsiaTheme="minorAscii" w:cstheme="minorAscii"/>
          <w:noProof w:val="0"/>
          <w:sz w:val="24"/>
          <w:szCs w:val="24"/>
          <w:lang w:val="en-US"/>
        </w:rPr>
      </w:pPr>
      <w:r w:rsidRPr="1FD081DB" w:rsidR="558D1E10">
        <w:rPr>
          <w:rFonts w:ascii="Aptos" w:hAnsi="Aptos" w:eastAsia="Aptos" w:cs="Aptos" w:asciiTheme="minorAscii" w:hAnsiTheme="minorAscii" w:eastAsiaTheme="minorAscii" w:cstheme="minorAscii"/>
          <w:noProof w:val="0"/>
          <w:sz w:val="24"/>
          <w:szCs w:val="24"/>
          <w:lang w:val="en-US"/>
        </w:rPr>
        <w:t>Positions specific to Finance:</w:t>
      </w:r>
    </w:p>
    <w:p xmlns:wp14="http://schemas.microsoft.com/office/word/2010/wordml" w:rsidP="1FD081DB" wp14:paraId="71511C91" wp14:textId="063AF763">
      <w:pPr>
        <w:pStyle w:val="ListParagraph"/>
        <w:numPr>
          <w:ilvl w:val="0"/>
          <w:numId w:val="20"/>
        </w:numPr>
        <w:rPr>
          <w:rFonts w:ascii="Aptos" w:hAnsi="Aptos" w:eastAsia="Aptos" w:cs="Aptos" w:asciiTheme="minorAscii" w:hAnsiTheme="minorAscii" w:eastAsiaTheme="minorAscii" w:cstheme="minorAscii"/>
          <w:noProof w:val="0"/>
          <w:sz w:val="24"/>
          <w:szCs w:val="24"/>
          <w:lang w:val="en-US"/>
        </w:rPr>
      </w:pPr>
      <w:r w:rsidRPr="1FD081DB" w:rsidR="558D1E10">
        <w:rPr>
          <w:rFonts w:ascii="Aptos" w:hAnsi="Aptos" w:eastAsia="Aptos" w:cs="Aptos" w:asciiTheme="minorAscii" w:hAnsiTheme="minorAscii" w:eastAsiaTheme="minorAscii" w:cstheme="minorAscii"/>
          <w:noProof w:val="0"/>
          <w:sz w:val="24"/>
          <w:szCs w:val="24"/>
          <w:lang w:val="en-US"/>
        </w:rPr>
        <w:t>Grants Manager</w:t>
      </w:r>
    </w:p>
    <w:p xmlns:wp14="http://schemas.microsoft.com/office/word/2010/wordml" w:rsidP="1FD081DB" wp14:paraId="0F7DB6C3" wp14:textId="52CD4546">
      <w:pPr>
        <w:pStyle w:val="Normal"/>
        <w:ind w:left="0"/>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Positions specific to DEHE: </w:t>
      </w:r>
    </w:p>
    <w:p xmlns:wp14="http://schemas.microsoft.com/office/word/2010/wordml" w:rsidP="1FD081DB" wp14:paraId="3C46B061" wp14:textId="70F471E6">
      <w:pPr>
        <w:pStyle w:val="ListParagraph"/>
        <w:numPr>
          <w:ilvl w:val="0"/>
          <w:numId w:val="12"/>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Certified Journeyman </w:t>
      </w:r>
    </w:p>
    <w:p xmlns:wp14="http://schemas.microsoft.com/office/word/2010/wordml" w:rsidP="1FD081DB" wp14:paraId="47AFC5D8" wp14:textId="292DA23E">
      <w:pPr>
        <w:pStyle w:val="ListParagraph"/>
        <w:numPr>
          <w:ilvl w:val="0"/>
          <w:numId w:val="12"/>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Construction Manager </w:t>
      </w:r>
    </w:p>
    <w:p xmlns:wp14="http://schemas.microsoft.com/office/word/2010/wordml" w:rsidP="1FD081DB" wp14:paraId="16655869" wp14:textId="7E23CDD9">
      <w:pPr>
        <w:pStyle w:val="ListParagraph"/>
        <w:numPr>
          <w:ilvl w:val="0"/>
          <w:numId w:val="12"/>
        </w:numPr>
        <w:rPr>
          <w:rFonts w:ascii="Aptos" w:hAnsi="Aptos" w:eastAsia="Aptos" w:cs="Aptos" w:asciiTheme="minorAscii" w:hAnsiTheme="minorAscii" w:eastAsiaTheme="minorAscii" w:cstheme="minorAscii"/>
          <w:strike w:val="1"/>
          <w:noProof w:val="0"/>
          <w:sz w:val="24"/>
          <w:szCs w:val="24"/>
          <w:lang w:val="en-US"/>
        </w:rPr>
      </w:pPr>
      <w:commentRangeStart w:id="2024252395"/>
      <w:commentRangeStart w:id="1880524002"/>
      <w:r w:rsidRPr="1FD081DB" w:rsidR="1776D48E">
        <w:rPr>
          <w:rFonts w:ascii="Aptos" w:hAnsi="Aptos" w:eastAsia="Aptos" w:cs="Aptos" w:asciiTheme="minorAscii" w:hAnsiTheme="minorAscii" w:eastAsiaTheme="minorAscii" w:cstheme="minorAscii"/>
          <w:strike w:val="1"/>
          <w:noProof w:val="0"/>
          <w:sz w:val="24"/>
          <w:szCs w:val="24"/>
          <w:lang w:val="en-US"/>
        </w:rPr>
        <w:t xml:space="preserve">Program Manager </w:t>
      </w:r>
      <w:commentRangeEnd w:id="2024252395"/>
      <w:r>
        <w:rPr>
          <w:rStyle w:val="CommentReference"/>
        </w:rPr>
        <w:commentReference w:id="2024252395"/>
      </w:r>
      <w:commentRangeEnd w:id="1880524002"/>
      <w:r>
        <w:rPr>
          <w:rStyle w:val="CommentReference"/>
        </w:rPr>
        <w:commentReference w:id="1880524002"/>
      </w:r>
    </w:p>
    <w:p xmlns:wp14="http://schemas.microsoft.com/office/word/2010/wordml" w:rsidP="1FD081DB" wp14:paraId="3BA4479F" wp14:textId="6FEC4566">
      <w:pPr>
        <w:pStyle w:val="ListParagraph"/>
        <w:numPr>
          <w:ilvl w:val="0"/>
          <w:numId w:val="12"/>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Superintendent </w:t>
      </w:r>
    </w:p>
    <w:p xmlns:wp14="http://schemas.microsoft.com/office/word/2010/wordml" w:rsidP="1FD081DB" wp14:paraId="4A782ECC" wp14:textId="2D92375B">
      <w:pPr>
        <w:pStyle w:val="ListParagraph"/>
        <w:numPr>
          <w:ilvl w:val="0"/>
          <w:numId w:val="12"/>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Land Surveyors </w:t>
      </w:r>
    </w:p>
    <w:p xmlns:wp14="http://schemas.microsoft.com/office/word/2010/wordml" w:rsidP="1FD081DB" wp14:paraId="5397CFDE" wp14:textId="0294D817">
      <w:pPr>
        <w:pStyle w:val="ListParagraph"/>
        <w:numPr>
          <w:ilvl w:val="0"/>
          <w:numId w:val="12"/>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Engineers</w:t>
      </w:r>
      <w:r w:rsidRPr="1FD081DB" w:rsidR="3A868FF1">
        <w:rPr>
          <w:rFonts w:ascii="Aptos" w:hAnsi="Aptos" w:eastAsia="Aptos" w:cs="Aptos" w:asciiTheme="minorAscii" w:hAnsiTheme="minorAscii" w:eastAsiaTheme="minorAscii" w:cstheme="minorAscii"/>
          <w:noProof w:val="0"/>
          <w:sz w:val="24"/>
          <w:szCs w:val="24"/>
          <w:lang w:val="en-US"/>
        </w:rPr>
        <w:t xml:space="preserve"> Levels</w:t>
      </w:r>
      <w:r w:rsidRPr="1FD081DB" w:rsidR="1776D48E">
        <w:rPr>
          <w:rFonts w:ascii="Aptos" w:hAnsi="Aptos" w:eastAsia="Aptos" w:cs="Aptos" w:asciiTheme="minorAscii" w:hAnsiTheme="minorAscii" w:eastAsiaTheme="minorAscii" w:cstheme="minorAscii"/>
          <w:noProof w:val="0"/>
          <w:sz w:val="24"/>
          <w:szCs w:val="24"/>
          <w:lang w:val="en-US"/>
        </w:rPr>
        <w:t xml:space="preserve"> </w:t>
      </w:r>
      <w:r w:rsidRPr="1FD081DB" w:rsidR="29FE736A">
        <w:rPr>
          <w:rFonts w:ascii="Aptos" w:hAnsi="Aptos" w:eastAsia="Aptos" w:cs="Aptos" w:asciiTheme="minorAscii" w:hAnsiTheme="minorAscii" w:eastAsiaTheme="minorAscii" w:cstheme="minorAscii"/>
          <w:noProof w:val="0"/>
          <w:sz w:val="24"/>
          <w:szCs w:val="24"/>
          <w:lang w:val="en-US"/>
        </w:rPr>
        <w:t>1-IV</w:t>
      </w:r>
    </w:p>
    <w:p w:rsidR="5AE17A0D" w:rsidP="1FD081DB" w:rsidRDefault="5AE17A0D" w14:paraId="16AE51BB" w14:textId="1BEFFDEF">
      <w:pPr>
        <w:pStyle w:val="Normal"/>
        <w:ind w:left="0"/>
        <w:rPr>
          <w:rFonts w:ascii="Aptos" w:hAnsi="Aptos" w:eastAsia="Aptos" w:cs="Aptos" w:asciiTheme="minorAscii" w:hAnsiTheme="minorAscii" w:eastAsiaTheme="minorAscii" w:cstheme="minorAscii"/>
          <w:b w:val="0"/>
          <w:bCs w:val="0"/>
          <w:i w:val="0"/>
          <w:iCs w:val="0"/>
          <w:caps w:val="0"/>
          <w:smallCaps w:val="0"/>
          <w:noProof w:val="0"/>
          <w:color w:val="FF0000"/>
          <w:sz w:val="24"/>
          <w:szCs w:val="24"/>
          <w:lang w:val="en-US"/>
        </w:rPr>
      </w:pPr>
      <w:r w:rsidRPr="1FD081DB" w:rsidR="557F48C9">
        <w:rPr>
          <w:rFonts w:ascii="Aptos" w:hAnsi="Aptos" w:eastAsia="Aptos" w:cs="Aptos" w:asciiTheme="minorAscii" w:hAnsiTheme="minorAscii" w:eastAsiaTheme="minorAscii" w:cstheme="minorAscii"/>
          <w:b w:val="0"/>
          <w:bCs w:val="0"/>
          <w:i w:val="0"/>
          <w:iCs w:val="0"/>
          <w:caps w:val="0"/>
          <w:smallCaps w:val="0"/>
          <w:noProof w:val="0"/>
          <w:color w:val="FF0000"/>
          <w:sz w:val="24"/>
          <w:szCs w:val="24"/>
          <w:lang w:val="en-US"/>
        </w:rPr>
        <w:t xml:space="preserve"> </w:t>
      </w:r>
      <w:r w:rsidRPr="1FD081DB" w:rsidR="557F48C9">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Management (Managerial positions with DEHE professional degree(s) and two or more years work   experience and supervisory experience)</w:t>
      </w:r>
    </w:p>
    <w:p xmlns:wp14="http://schemas.microsoft.com/office/word/2010/wordml" w:rsidP="1FD081DB" wp14:paraId="50FC5695" wp14:textId="6E2EB68A">
      <w:pPr>
        <w:pStyle w:val="Normal"/>
        <w:ind w:left="0"/>
        <w:rPr>
          <w:rFonts w:ascii="Aptos" w:hAnsi="Aptos" w:eastAsia="Aptos" w:cs="Aptos" w:asciiTheme="minorAscii" w:hAnsiTheme="minorAscii" w:eastAsiaTheme="minorAscii" w:cstheme="minorAscii"/>
          <w:b w:val="1"/>
          <w:bCs w:val="1"/>
          <w:noProof w:val="0"/>
          <w:sz w:val="24"/>
          <w:szCs w:val="24"/>
          <w:lang w:val="en-US"/>
        </w:rPr>
      </w:pPr>
      <w:r w:rsidRPr="1FD081DB" w:rsidR="1776D48E">
        <w:rPr>
          <w:rFonts w:ascii="Aptos" w:hAnsi="Aptos" w:eastAsia="Aptos" w:cs="Aptos" w:asciiTheme="minorAscii" w:hAnsiTheme="minorAscii" w:eastAsiaTheme="minorAscii" w:cstheme="minorAscii"/>
          <w:b w:val="1"/>
          <w:bCs w:val="1"/>
          <w:noProof w:val="0"/>
          <w:sz w:val="24"/>
          <w:szCs w:val="24"/>
          <w:lang w:val="en-US"/>
        </w:rPr>
        <w:t xml:space="preserve">Tier V - $5,000 </w:t>
      </w:r>
    </w:p>
    <w:p xmlns:wp14="http://schemas.microsoft.com/office/word/2010/wordml" w:rsidP="1FD081DB" wp14:paraId="0CCEC81C" wp14:textId="5E91D159">
      <w:pPr>
        <w:pStyle w:val="Normal"/>
        <w:spacing w:line="240" w:lineRule="auto"/>
        <w:ind w:left="0"/>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Positions specific to ANMC: </w:t>
      </w:r>
    </w:p>
    <w:p xmlns:wp14="http://schemas.microsoft.com/office/word/2010/wordml" w:rsidP="1FD081DB" wp14:paraId="610D33F0" wp14:textId="0671C316">
      <w:pPr>
        <w:pStyle w:val="NoSpacing"/>
        <w:numPr>
          <w:ilvl w:val="0"/>
          <w:numId w:val="22"/>
        </w:numPr>
        <w:rPr>
          <w:rFonts w:ascii="Aptos" w:hAnsi="Aptos" w:eastAsia="Aptos" w:cs="Aptos" w:asciiTheme="minorAscii" w:hAnsiTheme="minorAscii" w:eastAsiaTheme="minorAscii" w:cstheme="minorAscii"/>
          <w:noProof w:val="0"/>
          <w:sz w:val="24"/>
          <w:szCs w:val="24"/>
          <w:lang w:val="en-US"/>
        </w:rPr>
      </w:pPr>
      <w:r w:rsidRPr="1FD081DB" w:rsidR="1776D48E">
        <w:rPr>
          <w:noProof w:val="0"/>
          <w:lang w:val="en-US"/>
        </w:rPr>
        <w:t xml:space="preserve">Nursing (Registered Nurse positions) </w:t>
      </w:r>
    </w:p>
    <w:p xmlns:wp14="http://schemas.microsoft.com/office/word/2010/wordml" w:rsidP="1FD081DB" wp14:paraId="463B3E66" wp14:textId="6F5DFDDE">
      <w:pPr>
        <w:pStyle w:val="NoSpacing"/>
        <w:numPr>
          <w:ilvl w:val="0"/>
          <w:numId w:val="22"/>
        </w:numPr>
        <w:rPr>
          <w:rFonts w:ascii="Aptos" w:hAnsi="Aptos" w:eastAsia="Aptos" w:cs="Aptos" w:asciiTheme="minorAscii" w:hAnsiTheme="minorAscii" w:eastAsiaTheme="minorAscii" w:cstheme="minorAscii"/>
          <w:noProof w:val="0"/>
          <w:sz w:val="24"/>
          <w:szCs w:val="24"/>
          <w:lang w:val="en-US"/>
        </w:rPr>
      </w:pPr>
      <w:r w:rsidRPr="1FD081DB" w:rsidR="1776D48E">
        <w:rPr>
          <w:noProof w:val="0"/>
          <w:lang w:val="en-US"/>
        </w:rPr>
        <w:t xml:space="preserve">Transitional Care RN Case Managers </w:t>
      </w:r>
    </w:p>
    <w:p xmlns:wp14="http://schemas.microsoft.com/office/word/2010/wordml" w:rsidP="1FD081DB" wp14:paraId="721BCC73" wp14:textId="605358B1">
      <w:pPr>
        <w:pStyle w:val="NoSpacing"/>
        <w:numPr>
          <w:ilvl w:val="0"/>
          <w:numId w:val="22"/>
        </w:numPr>
        <w:rPr>
          <w:rFonts w:ascii="Aptos" w:hAnsi="Aptos" w:eastAsia="Aptos" w:cs="Aptos" w:asciiTheme="minorAscii" w:hAnsiTheme="minorAscii" w:eastAsiaTheme="minorAscii" w:cstheme="minorAscii"/>
          <w:noProof w:val="0"/>
          <w:sz w:val="24"/>
          <w:szCs w:val="24"/>
          <w:lang w:val="en-US"/>
        </w:rPr>
      </w:pPr>
      <w:r w:rsidRPr="1FD081DB" w:rsidR="2CCE3A2D">
        <w:rPr>
          <w:noProof w:val="0"/>
          <w:lang w:val="en-US"/>
        </w:rPr>
        <w:t>T</w:t>
      </w:r>
      <w:r w:rsidRPr="1FD081DB" w:rsidR="1776D48E">
        <w:rPr>
          <w:noProof w:val="0"/>
          <w:lang w:val="en-US"/>
        </w:rPr>
        <w:t xml:space="preserve">ransitional Care BSW Case Managers </w:t>
      </w:r>
    </w:p>
    <w:p w:rsidR="1776D48E" w:rsidP="1FD081DB" w:rsidRDefault="1776D48E" w14:paraId="42CFE1F8" w14:textId="39F31EC8">
      <w:pPr>
        <w:pStyle w:val="NoSpacing"/>
        <w:numPr>
          <w:ilvl w:val="0"/>
          <w:numId w:val="22"/>
        </w:numPr>
        <w:rPr>
          <w:rFonts w:ascii="Aptos" w:hAnsi="Aptos" w:eastAsia="Aptos" w:cs="Aptos" w:asciiTheme="minorAscii" w:hAnsiTheme="minorAscii" w:eastAsiaTheme="minorAscii" w:cstheme="minorAscii"/>
          <w:noProof w:val="0"/>
          <w:sz w:val="24"/>
          <w:szCs w:val="24"/>
          <w:lang w:val="en-US"/>
        </w:rPr>
      </w:pPr>
      <w:r w:rsidRPr="1FD081DB" w:rsidR="1776D48E">
        <w:rPr>
          <w:noProof w:val="0"/>
          <w:lang w:val="en-US"/>
        </w:rPr>
        <w:t xml:space="preserve">Transitional Care MSW Case Managers </w:t>
      </w:r>
    </w:p>
    <w:p w:rsidR="1FD081DB" w:rsidP="1FD081DB" w:rsidRDefault="1FD081DB" w14:paraId="6C8C0074" w14:textId="7B7F0546">
      <w:pPr>
        <w:pStyle w:val="NoSpacing"/>
        <w:ind w:left="720"/>
        <w:rPr>
          <w:rFonts w:ascii="Aptos" w:hAnsi="Aptos" w:eastAsia="Aptos" w:cs="Aptos" w:asciiTheme="minorAscii" w:hAnsiTheme="minorAscii" w:eastAsiaTheme="minorAscii" w:cstheme="minorAscii"/>
          <w:noProof w:val="0"/>
          <w:sz w:val="24"/>
          <w:szCs w:val="24"/>
          <w:lang w:val="en-US"/>
        </w:rPr>
      </w:pPr>
    </w:p>
    <w:p xmlns:wp14="http://schemas.microsoft.com/office/word/2010/wordml" w:rsidP="1FD081DB" wp14:paraId="70D6E0CE" wp14:textId="2BC88C87">
      <w:pPr>
        <w:pStyle w:val="NoSpacing"/>
        <w:rPr>
          <w:rFonts w:ascii="Aptos" w:hAnsi="Aptos" w:eastAsia="Aptos" w:cs="Aptos" w:asciiTheme="minorAscii" w:hAnsiTheme="minorAscii" w:eastAsiaTheme="minorAscii" w:cstheme="minorAscii"/>
          <w:noProof w:val="0"/>
          <w:sz w:val="24"/>
          <w:szCs w:val="24"/>
          <w:lang w:val="en-US"/>
        </w:rPr>
      </w:pPr>
      <w:r w:rsidRPr="1FD081DB" w:rsidR="4534049B">
        <w:rPr>
          <w:noProof w:val="0"/>
          <w:lang w:val="en-US"/>
        </w:rPr>
        <w:t>Positions specific to Finance:</w:t>
      </w:r>
    </w:p>
    <w:p xmlns:wp14="http://schemas.microsoft.com/office/word/2010/wordml" w:rsidP="1FD081DB" wp14:paraId="4872900D" wp14:textId="780B1BC2">
      <w:pPr>
        <w:pStyle w:val="NoSpacing"/>
        <w:numPr>
          <w:ilvl w:val="0"/>
          <w:numId w:val="23"/>
        </w:numPr>
        <w:rPr>
          <w:rFonts w:ascii="Aptos" w:hAnsi="Aptos" w:eastAsia="Aptos" w:cs="Aptos" w:asciiTheme="minorAscii" w:hAnsiTheme="minorAscii" w:eastAsiaTheme="minorAscii" w:cstheme="minorAscii"/>
          <w:noProof w:val="0"/>
          <w:sz w:val="24"/>
          <w:szCs w:val="24"/>
          <w:lang w:val="en-US"/>
        </w:rPr>
      </w:pPr>
      <w:r w:rsidRPr="1FD081DB" w:rsidR="4534049B">
        <w:rPr>
          <w:noProof w:val="0"/>
          <w:lang w:val="en-US"/>
        </w:rPr>
        <w:t>Grants Director</w:t>
      </w:r>
    </w:p>
    <w:p w:rsidR="1FD081DB" w:rsidP="1FD081DB" w:rsidRDefault="1FD081DB" w14:paraId="38ACCD7A" w14:textId="72D3407B">
      <w:pPr>
        <w:pStyle w:val="NoSpacing"/>
        <w:ind w:left="720"/>
        <w:rPr>
          <w:rFonts w:ascii="Aptos" w:hAnsi="Aptos" w:eastAsia="Aptos" w:cs="Aptos" w:asciiTheme="minorAscii" w:hAnsiTheme="minorAscii" w:eastAsiaTheme="minorAscii" w:cstheme="minorAscii"/>
          <w:noProof w:val="0"/>
          <w:sz w:val="24"/>
          <w:szCs w:val="24"/>
          <w:lang w:val="en-US"/>
        </w:rPr>
      </w:pPr>
    </w:p>
    <w:p xmlns:wp14="http://schemas.microsoft.com/office/word/2010/wordml" w:rsidP="1FD081DB" wp14:paraId="3CF252D4" wp14:textId="6B35CB47">
      <w:pPr>
        <w:pStyle w:val="Normal"/>
        <w:spacing w:line="240" w:lineRule="auto"/>
        <w:rPr>
          <w:rFonts w:ascii="Aptos" w:hAnsi="Aptos" w:eastAsia="Aptos" w:cs="Aptos" w:asciiTheme="minorAscii" w:hAnsiTheme="minorAscii" w:eastAsiaTheme="minorAscii" w:cstheme="minorAscii"/>
          <w:noProof w:val="0"/>
          <w:sz w:val="24"/>
          <w:szCs w:val="24"/>
          <w:lang w:val="en-US"/>
        </w:rPr>
      </w:pPr>
      <w:r w:rsidRPr="1FD081DB" w:rsidR="592B30FA">
        <w:rPr>
          <w:rFonts w:ascii="Aptos" w:hAnsi="Aptos" w:eastAsia="Aptos" w:cs="Aptos" w:asciiTheme="minorAscii" w:hAnsiTheme="minorAscii" w:eastAsiaTheme="minorAscii" w:cstheme="minorAscii"/>
          <w:noProof w:val="0"/>
          <w:sz w:val="24"/>
          <w:szCs w:val="24"/>
          <w:lang w:val="en-US"/>
        </w:rPr>
        <w:t xml:space="preserve">Positions specific to </w:t>
      </w:r>
      <w:r w:rsidRPr="1FD081DB" w:rsidR="592B30FA">
        <w:rPr>
          <w:rFonts w:ascii="Aptos" w:hAnsi="Aptos" w:eastAsia="Aptos" w:cs="Aptos" w:asciiTheme="minorAscii" w:hAnsiTheme="minorAscii" w:eastAsiaTheme="minorAscii" w:cstheme="minorAscii"/>
          <w:noProof w:val="0"/>
          <w:sz w:val="24"/>
          <w:szCs w:val="24"/>
          <w:lang w:val="en-US"/>
        </w:rPr>
        <w:t>CHS</w:t>
      </w:r>
      <w:r w:rsidRPr="1FD081DB" w:rsidR="3CE81DE4">
        <w:rPr>
          <w:rFonts w:ascii="Aptos" w:hAnsi="Aptos" w:eastAsia="Aptos" w:cs="Aptos" w:asciiTheme="minorAscii" w:hAnsiTheme="minorAscii" w:eastAsiaTheme="minorAscii" w:cstheme="minorAscii"/>
          <w:noProof w:val="0"/>
          <w:sz w:val="24"/>
          <w:szCs w:val="24"/>
          <w:lang w:val="en-US"/>
        </w:rPr>
        <w:t>:</w:t>
      </w:r>
    </w:p>
    <w:p xmlns:wp14="http://schemas.microsoft.com/office/word/2010/wordml" w:rsidP="1FD081DB" wp14:paraId="4023CC0B" wp14:textId="2D3FB72F">
      <w:pPr>
        <w:pStyle w:val="ListParagraph"/>
        <w:numPr>
          <w:ilvl w:val="0"/>
          <w:numId w:val="19"/>
        </w:numPr>
        <w:spacing w:line="240" w:lineRule="auto"/>
        <w:rPr>
          <w:rFonts w:ascii="Aptos" w:hAnsi="Aptos" w:eastAsia="Aptos" w:cs="Aptos" w:asciiTheme="minorAscii" w:hAnsiTheme="minorAscii" w:eastAsiaTheme="minorAscii" w:cstheme="minorAscii"/>
          <w:noProof w:val="0"/>
          <w:sz w:val="24"/>
          <w:szCs w:val="24"/>
          <w:lang w:val="en-US"/>
        </w:rPr>
      </w:pPr>
      <w:r w:rsidRPr="1FD081DB" w:rsidR="3CE81DE4">
        <w:rPr>
          <w:rFonts w:ascii="Aptos" w:hAnsi="Aptos" w:eastAsia="Aptos" w:cs="Aptos" w:asciiTheme="minorAscii" w:hAnsiTheme="minorAscii" w:eastAsiaTheme="minorAscii" w:cstheme="minorAscii"/>
          <w:noProof w:val="0"/>
          <w:sz w:val="24"/>
          <w:szCs w:val="24"/>
          <w:lang w:val="en-US"/>
        </w:rPr>
        <w:t>Health Researcher II</w:t>
      </w:r>
    </w:p>
    <w:p xmlns:wp14="http://schemas.microsoft.com/office/word/2010/wordml" w:rsidP="1FD081DB" wp14:paraId="282D1755" wp14:textId="2959D87C">
      <w:pPr>
        <w:pStyle w:val="ListParagraph"/>
        <w:numPr>
          <w:ilvl w:val="0"/>
          <w:numId w:val="19"/>
        </w:numPr>
        <w:spacing w:line="240" w:lineRule="auto"/>
        <w:rPr>
          <w:rFonts w:ascii="Aptos" w:hAnsi="Aptos" w:eastAsia="Aptos" w:cs="Aptos" w:asciiTheme="minorAscii" w:hAnsiTheme="minorAscii" w:eastAsiaTheme="minorAscii" w:cstheme="minorAscii"/>
          <w:noProof w:val="0"/>
          <w:sz w:val="24"/>
          <w:szCs w:val="24"/>
          <w:lang w:val="en-US"/>
        </w:rPr>
      </w:pPr>
      <w:r w:rsidRPr="1FD081DB" w:rsidR="3CE81DE4">
        <w:rPr>
          <w:rFonts w:ascii="Aptos" w:hAnsi="Aptos" w:eastAsia="Aptos" w:cs="Aptos" w:asciiTheme="minorAscii" w:hAnsiTheme="minorAscii" w:eastAsiaTheme="minorAscii" w:cstheme="minorAscii"/>
          <w:noProof w:val="0"/>
          <w:sz w:val="24"/>
          <w:szCs w:val="24"/>
          <w:lang w:val="en-US"/>
        </w:rPr>
        <w:t>Senior Health Researcher</w:t>
      </w:r>
    </w:p>
    <w:p w:rsidR="32989FCF" w:rsidP="1FD081DB" w:rsidRDefault="32989FCF" w14:paraId="3D75B525" w14:textId="6F155818">
      <w:pPr>
        <w:pStyle w:val="Normal"/>
        <w:rPr>
          <w:rFonts w:ascii="Aptos" w:hAnsi="Aptos" w:eastAsia="Aptos" w:cs="Aptos" w:asciiTheme="minorAscii" w:hAnsiTheme="minorAscii" w:eastAsiaTheme="minorAscii" w:cstheme="minorAscii"/>
          <w:noProof w:val="0"/>
          <w:sz w:val="24"/>
          <w:szCs w:val="24"/>
          <w:lang w:val="en-US"/>
        </w:rPr>
      </w:pPr>
      <w:r w:rsidRPr="1FD081DB" w:rsidR="32989FCF">
        <w:rPr>
          <w:rFonts w:ascii="Aptos" w:hAnsi="Aptos" w:eastAsia="Aptos" w:cs="Aptos" w:asciiTheme="minorAscii" w:hAnsiTheme="minorAscii" w:eastAsiaTheme="minorAscii" w:cstheme="minorAscii"/>
          <w:noProof w:val="0"/>
          <w:sz w:val="24"/>
          <w:szCs w:val="24"/>
          <w:lang w:val="en-US"/>
        </w:rPr>
        <w:t>Positions specific to DEHE:</w:t>
      </w:r>
    </w:p>
    <w:p xmlns:wp14="http://schemas.microsoft.com/office/word/2010/wordml" w:rsidP="1FD081DB" wp14:paraId="10B29B64" wp14:textId="49683483">
      <w:pPr>
        <w:pStyle w:val="ListParagraph"/>
        <w:numPr>
          <w:ilvl w:val="0"/>
          <w:numId w:val="21"/>
        </w:numPr>
        <w:rPr>
          <w:rFonts w:ascii="Aptos" w:hAnsi="Aptos" w:eastAsia="Aptos" w:cs="Aptos" w:asciiTheme="minorAscii" w:hAnsiTheme="minorAscii" w:eastAsiaTheme="minorAscii" w:cstheme="minorAscii"/>
          <w:noProof w:val="0"/>
          <w:sz w:val="24"/>
          <w:szCs w:val="24"/>
          <w:lang w:val="en-US"/>
        </w:rPr>
      </w:pPr>
      <w:r w:rsidRPr="1FD081DB" w:rsidR="32989FCF">
        <w:rPr>
          <w:rFonts w:ascii="Aptos" w:hAnsi="Aptos" w:eastAsia="Aptos" w:cs="Aptos" w:asciiTheme="minorAscii" w:hAnsiTheme="minorAscii" w:eastAsiaTheme="minorAscii" w:cstheme="minorAscii"/>
          <w:noProof w:val="0"/>
          <w:sz w:val="24"/>
          <w:szCs w:val="24"/>
          <w:lang w:val="en-US"/>
        </w:rPr>
        <w:t>Engineer V</w:t>
      </w:r>
    </w:p>
    <w:p xmlns:wp14="http://schemas.microsoft.com/office/word/2010/wordml" w:rsidP="1FD081DB" wp14:paraId="58D99E3E" wp14:textId="565A8F31">
      <w:pPr>
        <w:pStyle w:val="Normal"/>
        <w:ind w:left="0"/>
        <w:rPr>
          <w:rFonts w:ascii="Aptos" w:hAnsi="Aptos" w:eastAsia="Aptos" w:cs="Aptos" w:asciiTheme="minorAscii" w:hAnsiTheme="minorAscii" w:eastAsiaTheme="minorAscii" w:cstheme="minorAscii"/>
          <w:b w:val="1"/>
          <w:bCs w:val="1"/>
          <w:noProof w:val="0"/>
          <w:sz w:val="24"/>
          <w:szCs w:val="24"/>
          <w:lang w:val="en-US"/>
        </w:rPr>
      </w:pPr>
      <w:r w:rsidRPr="1FD081DB" w:rsidR="1776D48E">
        <w:rPr>
          <w:rFonts w:ascii="Aptos" w:hAnsi="Aptos" w:eastAsia="Aptos" w:cs="Aptos" w:asciiTheme="minorAscii" w:hAnsiTheme="minorAscii" w:eastAsiaTheme="minorAscii" w:cstheme="minorAscii"/>
          <w:b w:val="1"/>
          <w:bCs w:val="1"/>
          <w:noProof w:val="0"/>
          <w:sz w:val="24"/>
          <w:szCs w:val="24"/>
          <w:lang w:val="en-US"/>
        </w:rPr>
        <w:t xml:space="preserve">Tier VI - $10,000  </w:t>
      </w:r>
    </w:p>
    <w:p xmlns:wp14="http://schemas.microsoft.com/office/word/2010/wordml" w:rsidP="1FD081DB" wp14:paraId="52AB1117" wp14:textId="0F3C4189">
      <w:pPr>
        <w:pStyle w:val="ListParagraph"/>
        <w:numPr>
          <w:ilvl w:val="0"/>
          <w:numId w:val="15"/>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 xml:space="preserve">Physician </w:t>
      </w:r>
    </w:p>
    <w:p xmlns:wp14="http://schemas.microsoft.com/office/word/2010/wordml" w:rsidP="1FD081DB" wp14:paraId="2C078E63" wp14:textId="0F9D1741">
      <w:pPr>
        <w:pStyle w:val="ListParagraph"/>
        <w:numPr>
          <w:ilvl w:val="0"/>
          <w:numId w:val="15"/>
        </w:numPr>
        <w:rPr>
          <w:rFonts w:ascii="Aptos" w:hAnsi="Aptos" w:eastAsia="Aptos" w:cs="Aptos" w:asciiTheme="minorAscii" w:hAnsiTheme="minorAscii" w:eastAsiaTheme="minorAscii" w:cstheme="minorAscii"/>
          <w:noProof w:val="0"/>
          <w:sz w:val="24"/>
          <w:szCs w:val="24"/>
          <w:lang w:val="en-US"/>
        </w:rPr>
      </w:pPr>
      <w:r w:rsidRPr="1FD081DB" w:rsidR="1776D48E">
        <w:rPr>
          <w:rFonts w:ascii="Aptos" w:hAnsi="Aptos" w:eastAsia="Aptos" w:cs="Aptos" w:asciiTheme="minorAscii" w:hAnsiTheme="minorAscii" w:eastAsiaTheme="minorAscii" w:cstheme="minorAscii"/>
          <w:noProof w:val="0"/>
          <w:sz w:val="24"/>
          <w:szCs w:val="24"/>
          <w:lang w:val="en-US"/>
        </w:rPr>
        <w:t>Provider (Provider positions through Physician Contracting)</w:t>
      </w: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KM" w:author="Kalugin, Masah" w:date="2025-01-22T09:43:06" w:id="2024252395">
    <w:p xmlns:w14="http://schemas.microsoft.com/office/word/2010/wordml" xmlns:w="http://schemas.openxmlformats.org/wordprocessingml/2006/main" w:rsidR="33160DEC" w:rsidRDefault="28CEC910" w14:paraId="12F443E9" w14:textId="6020E5F8">
      <w:pPr>
        <w:pStyle w:val="CommentText"/>
      </w:pPr>
      <w:r>
        <w:rPr>
          <w:rStyle w:val="CommentReference"/>
        </w:rPr>
        <w:annotationRef/>
      </w:r>
      <w:r>
        <w:fldChar w:fldCharType="begin"/>
      </w:r>
      <w:r>
        <w:instrText xml:space="preserve"> HYPERLINK "mailto:ksonekhiao@anthc.org"</w:instrText>
      </w:r>
      <w:bookmarkStart w:name="_@_F06473DF859C462DB24CBE529C1B2D7FZ" w:id="766460995"/>
      <w:r>
        <w:fldChar w:fldCharType="separate"/>
      </w:r>
      <w:bookmarkEnd w:id="766460995"/>
      <w:r w:rsidRPr="22B3413C" w:rsidR="58785AAF">
        <w:rPr>
          <w:rStyle w:val="Mention"/>
          <w:noProof/>
        </w:rPr>
        <w:t>@Sonekhiao, Kimly</w:t>
      </w:r>
      <w:r>
        <w:fldChar w:fldCharType="end"/>
      </w:r>
      <w:r w:rsidRPr="42EC3570" w:rsidR="6DDEEEEE">
        <w:t xml:space="preserve"> Should this be included or not?</w:t>
      </w:r>
    </w:p>
  </w:comment>
  <w:comment xmlns:w="http://schemas.openxmlformats.org/wordprocessingml/2006/main" w:initials="SK" w:author="Sonekhiao, Kimly" w:date="2025-01-22T10:10:16" w:id="1880524002">
    <w:p xmlns:w14="http://schemas.microsoft.com/office/word/2010/wordml" xmlns:w="http://schemas.openxmlformats.org/wordprocessingml/2006/main" w:rsidR="17A7396A" w:rsidRDefault="30B38B69" w14:paraId="4451986B" w14:textId="26637403">
      <w:pPr>
        <w:pStyle w:val="CommentText"/>
      </w:pPr>
      <w:r>
        <w:rPr>
          <w:rStyle w:val="CommentReference"/>
        </w:rPr>
        <w:annotationRef/>
      </w:r>
      <w:r w:rsidRPr="17415BA5" w:rsidR="138CD482">
        <w:t>i added this one to Tier II to align with the Project Managers</w:t>
      </w:r>
    </w:p>
  </w:comment>
</w:comments>
</file>

<file path=word/commentsExtended.xml><?xml version="1.0" encoding="utf-8"?>
<w15:commentsEx xmlns:mc="http://schemas.openxmlformats.org/markup-compatibility/2006" xmlns:w15="http://schemas.microsoft.com/office/word/2012/wordml" mc:Ignorable="w15">
  <w15:commentEx w15:done="0" w15:paraId="12F443E9"/>
  <w15:commentEx w15:done="0" w15:paraId="4451986B" w15:paraIdParent="12F443E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F7767" w16cex:dateUtc="2025-01-22T18:43:06.442Z"/>
  <w16cex:commentExtensible w16cex:durableId="013CF2C6" w16cex:dateUtc="2025-01-22T19:10:16.123Z"/>
</w16cex:commentsExtensible>
</file>

<file path=word/commentsIds.xml><?xml version="1.0" encoding="utf-8"?>
<w16cid:commentsIds xmlns:mc="http://schemas.openxmlformats.org/markup-compatibility/2006" xmlns:w16cid="http://schemas.microsoft.com/office/word/2016/wordml/cid" mc:Ignorable="w16cid">
  <w16cid:commentId w16cid:paraId="12F443E9" w16cid:durableId="1E3F7767"/>
  <w16cid:commentId w16cid:paraId="4451986B" w16cid:durableId="013CF2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5">
    <w:nsid w:val="8c199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91575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a56a8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3c75c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b4876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aee7c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5b06f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dce00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1b498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6b9f1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2c8a0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577f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b961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0846d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ba0e1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eab7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96135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ffc9c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36525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76b9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813d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3d648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55c32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3dca5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1e65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Kalugin, Masah">
    <w15:presenceInfo w15:providerId="AD" w15:userId="S::mkalugin@anthc.org::15a4192c-d671-4d2a-995e-dd658c643efa"/>
  </w15:person>
  <w15:person w15:author="Sonekhiao, Kimly">
    <w15:presenceInfo w15:providerId="AD" w15:userId="S::ksonekhiao@anthc.org::0991abf8-21a8-4cdf-992b-8f492264b5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382684"/>
    <w:rsid w:val="00B36B73"/>
    <w:rsid w:val="01B844D2"/>
    <w:rsid w:val="03E42C58"/>
    <w:rsid w:val="066F2015"/>
    <w:rsid w:val="069BCE20"/>
    <w:rsid w:val="0704D41D"/>
    <w:rsid w:val="08F44F72"/>
    <w:rsid w:val="0BC74067"/>
    <w:rsid w:val="0DB84B46"/>
    <w:rsid w:val="101A7FB9"/>
    <w:rsid w:val="1032AE30"/>
    <w:rsid w:val="103D8AB7"/>
    <w:rsid w:val="11C06C5B"/>
    <w:rsid w:val="1221B203"/>
    <w:rsid w:val="122E164F"/>
    <w:rsid w:val="13EAF59D"/>
    <w:rsid w:val="144771D7"/>
    <w:rsid w:val="15382684"/>
    <w:rsid w:val="1776D48E"/>
    <w:rsid w:val="17EAB6AB"/>
    <w:rsid w:val="18B06DD9"/>
    <w:rsid w:val="18FA68AE"/>
    <w:rsid w:val="1AF0ED14"/>
    <w:rsid w:val="1B6FE4CC"/>
    <w:rsid w:val="1F323D3A"/>
    <w:rsid w:val="1F652EA0"/>
    <w:rsid w:val="1FD081DB"/>
    <w:rsid w:val="22520CBE"/>
    <w:rsid w:val="23FBA923"/>
    <w:rsid w:val="2466ED37"/>
    <w:rsid w:val="24A18385"/>
    <w:rsid w:val="24BE0784"/>
    <w:rsid w:val="25AD9CD2"/>
    <w:rsid w:val="263CCF9B"/>
    <w:rsid w:val="2763ED99"/>
    <w:rsid w:val="27DAC002"/>
    <w:rsid w:val="29FE736A"/>
    <w:rsid w:val="2AED77AF"/>
    <w:rsid w:val="2CCE3A2D"/>
    <w:rsid w:val="2CCE7DA2"/>
    <w:rsid w:val="2D37C6B1"/>
    <w:rsid w:val="2DC84756"/>
    <w:rsid w:val="32989FCF"/>
    <w:rsid w:val="33234480"/>
    <w:rsid w:val="35217031"/>
    <w:rsid w:val="36D16E47"/>
    <w:rsid w:val="3A4CCD31"/>
    <w:rsid w:val="3A868FF1"/>
    <w:rsid w:val="3CE81DE4"/>
    <w:rsid w:val="3F0C1B0A"/>
    <w:rsid w:val="40186177"/>
    <w:rsid w:val="413AD2FD"/>
    <w:rsid w:val="41557F2C"/>
    <w:rsid w:val="43051EF4"/>
    <w:rsid w:val="437DAF7E"/>
    <w:rsid w:val="44F0E3D8"/>
    <w:rsid w:val="4534049B"/>
    <w:rsid w:val="47296C17"/>
    <w:rsid w:val="476E156D"/>
    <w:rsid w:val="48068AED"/>
    <w:rsid w:val="482C2644"/>
    <w:rsid w:val="491939C0"/>
    <w:rsid w:val="4F723301"/>
    <w:rsid w:val="51618D97"/>
    <w:rsid w:val="52AD0B71"/>
    <w:rsid w:val="547F17BF"/>
    <w:rsid w:val="557F48C9"/>
    <w:rsid w:val="558D1E10"/>
    <w:rsid w:val="56A9B7BF"/>
    <w:rsid w:val="56C23117"/>
    <w:rsid w:val="58E914DA"/>
    <w:rsid w:val="5923FE1A"/>
    <w:rsid w:val="592B30FA"/>
    <w:rsid w:val="5AE17A0D"/>
    <w:rsid w:val="5C8C26E1"/>
    <w:rsid w:val="5D39BBC5"/>
    <w:rsid w:val="5ED93FB4"/>
    <w:rsid w:val="5F7E90BF"/>
    <w:rsid w:val="60612C18"/>
    <w:rsid w:val="679412AE"/>
    <w:rsid w:val="6ADD6B2E"/>
    <w:rsid w:val="6D1925D7"/>
    <w:rsid w:val="6FED6374"/>
    <w:rsid w:val="78664C6C"/>
    <w:rsid w:val="79E54F64"/>
    <w:rsid w:val="7C792BE4"/>
    <w:rsid w:val="7D6CC057"/>
    <w:rsid w:val="7DCADCEE"/>
    <w:rsid w:val="7EF53AF5"/>
    <w:rsid w:val="7FEA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2684"/>
  <w15:chartTrackingRefBased/>
  <w15:docId w15:val="{29CDF9E1-FDA3-4346-A83A-F95EF4EFCD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DC84756"/>
    <w:pPr>
      <w:spacing/>
      <w:ind w:left="720"/>
      <w:contextualSpacing/>
    </w:pPr>
  </w:style>
  <w:style w:type="paragraph" w:styleId="NoSpacing">
    <w:uiPriority w:val="1"/>
    <w:name w:val="No Spacing"/>
    <w:qFormat/>
    <w:rsid w:val="1FD081DB"/>
    <w:pPr>
      <w:spacing w:after="0"/>
    </w:pPr>
  </w:style>
</w:styles>
</file>

<file path=word/tasks.xml><?xml version="1.0" encoding="utf-8"?>
<t:Tasks xmlns:t="http://schemas.microsoft.com/office/tasks/2019/documenttasks" xmlns:oel="http://schemas.microsoft.com/office/2019/extlst">
  <t:Task id="{09B9334A-FF34-4E53-8A1A-4ECC9E3BC6B9}">
    <t:Anchor>
      <t:Comment id="1657795120"/>
    </t:Anchor>
    <t:History>
      <t:Event id="{3481AECB-F18B-4B8B-8437-0BFB516786B9}" time="2025-01-22T18:24:50.579Z">
        <t:Attribution userId="S::mkalugin@anthc.org::15a4192c-d671-4d2a-995e-dd658c643efa" userProvider="AD" userName="Kalugin, Masah"/>
        <t:Anchor>
          <t:Comment id="1657795120"/>
        </t:Anchor>
        <t:Create/>
      </t:Event>
      <t:Event id="{46B44C33-4878-4291-88D6-D0C4303F7C12}" time="2025-01-22T18:24:50.579Z">
        <t:Attribution userId="S::mkalugin@anthc.org::15a4192c-d671-4d2a-995e-dd658c643efa" userProvider="AD" userName="Kalugin, Masah"/>
        <t:Anchor>
          <t:Comment id="1657795120"/>
        </t:Anchor>
        <t:Assign userId="S::ksonekhiao@anthc.org::0991abf8-21a8-4cdf-992b-8f492264b51f" userProvider="AD" userName="Sonekhiao, Kimly"/>
      </t:Event>
      <t:Event id="{99A235E2-7503-4C20-B552-BED7010A395A}" time="2025-01-22T18:24:50.579Z">
        <t:Attribution userId="S::mkalugin@anthc.org::15a4192c-d671-4d2a-995e-dd658c643efa" userProvider="AD" userName="Kalugin, Masah"/>
        <t:Anchor>
          <t:Comment id="1657795120"/>
        </t:Anchor>
        <t:SetTitle title="@Sonekhiao, Kimly Can you please verify that this is for ANMC or should it be DEHE?"/>
      </t:Event>
      <t:Event id="{F74DDFA2-D602-4CAF-AAA2-9B33A51E174E}" time="2025-01-22T18:38:16.762Z">
        <t:Attribution userId="S::mkalugin@anthc.org::15a4192c-d671-4d2a-995e-dd658c643efa" userProvider="AD" userName="Kalugin, Masah"/>
        <t:Progress percentComplete="100"/>
      </t:Event>
    </t:History>
  </t:Task>
  <t:Task id="{E155B1E5-99AA-400F-B82B-A9F95F7A70A6}">
    <t:Anchor>
      <t:Comment id="507475815"/>
    </t:Anchor>
    <t:History>
      <t:Event id="{B3BE5E4A-A8B8-4BFE-8640-EE558BEF8CCF}" time="2025-01-22T18:43:06.452Z">
        <t:Attribution userId="S::mkalugin@anthc.org::15a4192c-d671-4d2a-995e-dd658c643efa" userProvider="AD" userName="Kalugin, Masah"/>
        <t:Anchor>
          <t:Comment id="507475815"/>
        </t:Anchor>
        <t:Create/>
      </t:Event>
      <t:Event id="{F7859545-505F-4E5B-BAC6-66A7D32FAA33}" time="2025-01-22T18:43:06.452Z">
        <t:Attribution userId="S::mkalugin@anthc.org::15a4192c-d671-4d2a-995e-dd658c643efa" userProvider="AD" userName="Kalugin, Masah"/>
        <t:Anchor>
          <t:Comment id="507475815"/>
        </t:Anchor>
        <t:Assign userId="S::ksonekhiao@anthc.org::0991abf8-21a8-4cdf-992b-8f492264b51f" userProvider="AD" userName="Sonekhiao, Kimly"/>
      </t:Event>
      <t:Event id="{A1DA8E25-E576-4DA9-B75B-DDF3D1E5610A}" time="2025-01-22T18:43:06.452Z">
        <t:Attribution userId="S::mkalugin@anthc.org::15a4192c-d671-4d2a-995e-dd658c643efa" userProvider="AD" userName="Kalugin, Masah"/>
        <t:Anchor>
          <t:Comment id="507475815"/>
        </t:Anchor>
        <t:SetTitle title="@Sonekhiao, Kimly Should this be included or not?"/>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537484511034be8" /><Relationship Type="http://schemas.openxmlformats.org/officeDocument/2006/relationships/comments" Target="comments.xml" Id="R68b7f0d8b4dc42b1" /><Relationship Type="http://schemas.microsoft.com/office/2011/relationships/people" Target="people.xml" Id="R2bfeef0e00314135" /><Relationship Type="http://schemas.microsoft.com/office/2011/relationships/commentsExtended" Target="commentsExtended.xml" Id="R3548eafbe2044c7a" /><Relationship Type="http://schemas.microsoft.com/office/2016/09/relationships/commentsIds" Target="commentsIds.xml" Id="R16dddbb4da1243c6" /><Relationship Type="http://schemas.microsoft.com/office/2018/08/relationships/commentsExtensible" Target="commentsExtensible.xml" Id="Rab12c454ac8e4de9" /><Relationship Type="http://schemas.microsoft.com/office/2019/05/relationships/documenttasks" Target="tasks.xml" Id="R4b96849c5528480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2025-01-06T19:43:01.2723271Z</dcterms:created>
  <dcterms:modified xsi:type="dcterms:W3CDTF">2025-01-22T19:10:57.6975600Z</dcterms:modified>
  <dc:creator>Kalugin, Masah</dc:creator>
  <lastModifiedBy>Sonekhiao, Kimly</lastModifiedBy>
</coreProperties>
</file>